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E93EA" w14:textId="39D662C2" w:rsidR="003215AD" w:rsidRPr="003215AD" w:rsidRDefault="003215AD" w:rsidP="003215AD">
      <w:pPr>
        <w:spacing w:before="100" w:beforeAutospacing="1" w:after="100" w:afterAutospacing="1" w:line="300" w:lineRule="atLeast"/>
        <w:outlineLvl w:val="5"/>
        <w:rPr>
          <w:rFonts w:ascii="Segoe UI" w:eastAsia="Times New Roman" w:hAnsi="Segoe UI" w:cs="Segoe UI"/>
          <w:b/>
          <w:bCs/>
          <w:kern w:val="0"/>
          <w:sz w:val="15"/>
          <w:szCs w:val="15"/>
          <w:lang w:eastAsia="en-GB"/>
          <w14:ligatures w14:val="none"/>
        </w:rPr>
      </w:pPr>
    </w:p>
    <w:p w14:paraId="6EBD3333" w14:textId="77777777" w:rsidR="003215AD" w:rsidRPr="00E13EF6" w:rsidRDefault="003215AD" w:rsidP="003215AD">
      <w:pPr>
        <w:spacing w:before="100" w:beforeAutospacing="1" w:after="100" w:afterAutospacing="1" w:line="300" w:lineRule="atLeast"/>
        <w:outlineLvl w:val="0"/>
        <w:rPr>
          <w:rFonts w:asciiTheme="majorHAnsi" w:eastAsia="Times New Roman" w:hAnsiTheme="majorHAnsi" w:cs="Segoe UI"/>
          <w:kern w:val="36"/>
          <w:sz w:val="48"/>
          <w:szCs w:val="48"/>
          <w:lang w:eastAsia="en-GB"/>
          <w14:ligatures w14:val="none"/>
        </w:rPr>
      </w:pPr>
      <w:r w:rsidRPr="00E13EF6">
        <w:rPr>
          <w:rFonts w:asciiTheme="majorHAnsi" w:eastAsia="Times New Roman" w:hAnsiTheme="majorHAnsi" w:cs="Segoe UI"/>
          <w:kern w:val="36"/>
          <w:sz w:val="48"/>
          <w:szCs w:val="48"/>
          <w:lang w:eastAsia="en-GB"/>
          <w14:ligatures w14:val="none"/>
        </w:rPr>
        <w:t>West Northamptonshire Sustainable Food Network (WNSFN)</w:t>
      </w:r>
    </w:p>
    <w:p w14:paraId="6B621865"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Formal Meeting Minutes</w:t>
      </w:r>
    </w:p>
    <w:p w14:paraId="2D4ED80C" w14:textId="74E27D7E" w:rsidR="003215AD"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Date: 29 July 2026</w:t>
      </w:r>
      <w:r w:rsidRPr="00E13EF6">
        <w:rPr>
          <w:rFonts w:asciiTheme="majorHAnsi" w:eastAsia="Times New Roman" w:hAnsiTheme="majorHAnsi" w:cs="Segoe UI"/>
          <w:kern w:val="0"/>
          <w:sz w:val="21"/>
          <w:szCs w:val="21"/>
          <w:lang w:eastAsia="en-GB"/>
          <w14:ligatures w14:val="none"/>
        </w:rPr>
        <w:br/>
        <w:t>Location: Microsoft Teams</w:t>
      </w:r>
      <w:r w:rsidRPr="00E13EF6">
        <w:rPr>
          <w:rFonts w:asciiTheme="majorHAnsi" w:eastAsia="Times New Roman" w:hAnsiTheme="majorHAnsi" w:cs="Segoe UI"/>
          <w:kern w:val="0"/>
          <w:sz w:val="21"/>
          <w:szCs w:val="21"/>
          <w:lang w:eastAsia="en-GB"/>
          <w14:ligatures w14:val="none"/>
        </w:rPr>
        <w:br/>
        <w:t>Chair: Deborah Mbofana</w:t>
      </w:r>
      <w:r w:rsidR="00E13EF6">
        <w:rPr>
          <w:rFonts w:asciiTheme="majorHAnsi" w:eastAsia="Times New Roman" w:hAnsiTheme="majorHAnsi" w:cs="Segoe UI"/>
          <w:kern w:val="0"/>
          <w:sz w:val="21"/>
          <w:szCs w:val="21"/>
          <w:lang w:eastAsia="en-GB"/>
          <w14:ligatures w14:val="none"/>
        </w:rPr>
        <w:t>/ Nicola Toms</w:t>
      </w:r>
      <w:r w:rsidRPr="00E13EF6">
        <w:rPr>
          <w:rFonts w:asciiTheme="majorHAnsi" w:eastAsia="Times New Roman" w:hAnsiTheme="majorHAnsi" w:cs="Segoe UI"/>
          <w:kern w:val="0"/>
          <w:sz w:val="21"/>
          <w:szCs w:val="21"/>
          <w:lang w:eastAsia="en-GB"/>
          <w14:ligatures w14:val="none"/>
        </w:rPr>
        <w:br/>
      </w:r>
    </w:p>
    <w:p w14:paraId="000840C4" w14:textId="57A96230" w:rsidR="00E13EF6" w:rsidRDefault="00E13EF6"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Pr>
          <w:rFonts w:asciiTheme="majorHAnsi" w:eastAsia="Times New Roman" w:hAnsiTheme="majorHAnsi" w:cs="Segoe UI"/>
          <w:kern w:val="0"/>
          <w:sz w:val="21"/>
          <w:szCs w:val="21"/>
          <w:lang w:eastAsia="en-GB"/>
          <w14:ligatures w14:val="none"/>
        </w:rPr>
        <w:t>Attended:</w:t>
      </w:r>
    </w:p>
    <w:p w14:paraId="71E22B11" w14:textId="1B5D893F"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Deborah Mbofana  </w:t>
      </w:r>
    </w:p>
    <w:p w14:paraId="0C9B2B62" w14:textId="611F26D9"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Matthew Passchier </w:t>
      </w:r>
    </w:p>
    <w:p w14:paraId="37DBF9FC" w14:textId="47D18BB6"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Milly Fyfe </w:t>
      </w:r>
    </w:p>
    <w:p w14:paraId="0D1218E8" w14:textId="20E76B49"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Felicia Jones </w:t>
      </w:r>
    </w:p>
    <w:p w14:paraId="0A524664" w14:textId="1AF759B3"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Elizabeth (Lizzie) </w:t>
      </w:r>
    </w:p>
    <w:p w14:paraId="11631018" w14:textId="659737EE"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Katie Clarke </w:t>
      </w:r>
    </w:p>
    <w:p w14:paraId="206D312D" w14:textId="6D59F836"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Clare Topping </w:t>
      </w:r>
    </w:p>
    <w:p w14:paraId="180457A1" w14:textId="2BEE3DB9"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Hollie Darby </w:t>
      </w:r>
    </w:p>
    <w:p w14:paraId="79A26B84" w14:textId="0C433769"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Keri Watson </w:t>
      </w:r>
    </w:p>
    <w:p w14:paraId="67039159" w14:textId="75EEA34E"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Oana Ciurdarean  </w:t>
      </w:r>
    </w:p>
    <w:p w14:paraId="0EEC00D7" w14:textId="57D9AA90"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Sarah Houghton </w:t>
      </w:r>
    </w:p>
    <w:p w14:paraId="0EE8F51A" w14:textId="477A14FF"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Miranda Wixon </w:t>
      </w:r>
    </w:p>
    <w:p w14:paraId="1A0F9461" w14:textId="27647A53"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Claudia Allan  </w:t>
      </w:r>
    </w:p>
    <w:p w14:paraId="62BC0DF9" w14:textId="7BA4F810"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Lorraine Hirst  </w:t>
      </w:r>
    </w:p>
    <w:p w14:paraId="63710743" w14:textId="79D098C4"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 xml:space="preserve">Meg Crossan </w:t>
      </w:r>
    </w:p>
    <w:p w14:paraId="02306E35" w14:textId="7C6FBEB7" w:rsidR="00E13EF6" w:rsidRPr="00E13EF6" w:rsidRDefault="00E13EF6" w:rsidP="00E13EF6">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Leila Friar</w:t>
      </w:r>
    </w:p>
    <w:p w14:paraId="6C929A7E" w14:textId="3CEA1E0B" w:rsidR="00E13EF6" w:rsidRPr="00E13EF6" w:rsidRDefault="00E13EF6" w:rsidP="00E13EF6">
      <w:pPr>
        <w:pStyle w:val="ListParagraph"/>
        <w:numPr>
          <w:ilvl w:val="0"/>
          <w:numId w:val="22"/>
        </w:numPr>
        <w:spacing w:after="0" w:line="300" w:lineRule="atLeast"/>
        <w:jc w:val="both"/>
        <w:rPr>
          <w:rFonts w:ascii="Segoe UI" w:eastAsia="Times New Roman" w:hAnsi="Segoe UI" w:cs="Segoe UI"/>
          <w:kern w:val="0"/>
          <w:sz w:val="21"/>
          <w:szCs w:val="21"/>
          <w:lang w:eastAsia="en-GB"/>
          <w14:ligatures w14:val="none"/>
        </w:rPr>
      </w:pPr>
      <w:r w:rsidRPr="00E13EF6">
        <w:rPr>
          <w:rFonts w:ascii="Segoe UI" w:eastAsia="Times New Roman" w:hAnsi="Segoe UI" w:cs="Segoe UI"/>
          <w:kern w:val="0"/>
          <w:sz w:val="21"/>
          <w:szCs w:val="21"/>
          <w:lang w:eastAsia="en-GB"/>
          <w14:ligatures w14:val="none"/>
        </w:rPr>
        <w:t>Nicola toms</w:t>
      </w:r>
    </w:p>
    <w:p w14:paraId="3511340B" w14:textId="77777777" w:rsidR="00E13EF6" w:rsidRDefault="00E13EF6"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p>
    <w:p w14:paraId="6CFD1096" w14:textId="77777777" w:rsidR="00E13EF6" w:rsidRDefault="00E13EF6"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p>
    <w:p w14:paraId="113B50C3" w14:textId="77777777" w:rsidR="00E13EF6" w:rsidRDefault="00E13EF6"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p>
    <w:p w14:paraId="379DF754" w14:textId="77777777" w:rsidR="00E13EF6" w:rsidRDefault="00E13EF6"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p>
    <w:p w14:paraId="459672C6" w14:textId="77777777" w:rsidR="00E13EF6" w:rsidRPr="00E13EF6" w:rsidRDefault="00E13EF6"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p>
    <w:p w14:paraId="44C319DA"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656D5E42">
          <v:rect id="_x0000_i1025" style="width:0;height:1.5pt" o:hralign="center" o:hrstd="t" o:hr="t" fillcolor="#a0a0a0" stroked="f"/>
        </w:pict>
      </w:r>
    </w:p>
    <w:p w14:paraId="0BC3A3B4"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lastRenderedPageBreak/>
        <w:t>1. Welcome and Opening Remarks</w:t>
      </w:r>
    </w:p>
    <w:p w14:paraId="6B6BEC42" w14:textId="652F5A5C"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Deborah Mbofana welcomed attendees and opened the meeting by recognising the significant achievements of network member Milly Fyfe, who recently received national recognition through awards including Farming Woman of the Year and Food Champion. Members congratulated Milly on her success and acknowledged her contribution to farming, food education and local food advocacy. </w:t>
      </w:r>
    </w:p>
    <w:p w14:paraId="26537ED6"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2FC5FCC5">
          <v:rect id="_x0000_i1026" style="width:0;height:1.5pt" o:hralign="center" o:hrstd="t" o:hr="t" fillcolor="#a0a0a0" stroked="f"/>
        </w:pict>
      </w:r>
    </w:p>
    <w:p w14:paraId="6C35B015"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2. Review of Previous Actions</w:t>
      </w:r>
    </w:p>
    <w:p w14:paraId="62B0F563" w14:textId="39748BD4"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The group reviewed actions arising from previous meetings, including the Food Plan launch and subsequent stakeholder engagement activities. Members agreed that most actions had progressed through individual organisations and partnerships across the network. Deborah highlighted ongoing collaboration with Delapré Abbey and NACA, alongside plans for a harvest-themed celebration event later in the year. </w:t>
      </w:r>
      <w:hyperlink r:id="rId5" w:history="1"/>
      <w:r w:rsidRPr="00E13EF6">
        <w:rPr>
          <w:rFonts w:asciiTheme="majorHAnsi" w:eastAsia="Times New Roman" w:hAnsiTheme="majorHAnsi" w:cs="Segoe UI"/>
          <w:kern w:val="0"/>
          <w:sz w:val="21"/>
          <w:szCs w:val="21"/>
          <w:lang w:eastAsia="en-GB"/>
          <w14:ligatures w14:val="none"/>
        </w:rPr>
        <w:t xml:space="preserve"> </w:t>
      </w:r>
    </w:p>
    <w:p w14:paraId="39C2B633"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597ECF88">
          <v:rect id="_x0000_i1027" style="width:0;height:1.5pt" o:hralign="center" o:hrstd="t" o:hr="t" fillcolor="#a0a0a0" stroked="f"/>
        </w:pict>
      </w:r>
    </w:p>
    <w:p w14:paraId="7DD49731"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3. Member Updates</w:t>
      </w:r>
    </w:p>
    <w:p w14:paraId="5FB93CBE"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Elizabeth (Wild Food and Community Engagement)</w:t>
      </w:r>
    </w:p>
    <w:p w14:paraId="605C2E4C" w14:textId="2CDB0FF1" w:rsidR="003215AD" w:rsidRPr="00E13EF6" w:rsidRDefault="003215AD" w:rsidP="003215AD">
      <w:pPr>
        <w:numPr>
          <w:ilvl w:val="0"/>
          <w:numId w:val="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Participated in the </w:t>
      </w:r>
      <w:r w:rsidR="00ED7078" w:rsidRPr="00E13EF6">
        <w:rPr>
          <w:rFonts w:asciiTheme="majorHAnsi" w:eastAsia="Times New Roman" w:hAnsiTheme="majorHAnsi" w:cs="Segoe UI"/>
          <w:kern w:val="0"/>
          <w:sz w:val="21"/>
          <w:szCs w:val="21"/>
          <w:lang w:eastAsia="en-GB"/>
          <w14:ligatures w14:val="none"/>
        </w:rPr>
        <w:t>Regenerative Food</w:t>
      </w:r>
      <w:r w:rsidRPr="00E13EF6">
        <w:rPr>
          <w:rFonts w:asciiTheme="majorHAnsi" w:eastAsia="Times New Roman" w:hAnsiTheme="majorHAnsi" w:cs="Segoe UI"/>
          <w:kern w:val="0"/>
          <w:sz w:val="21"/>
          <w:szCs w:val="21"/>
          <w:lang w:eastAsia="en-GB"/>
          <w14:ligatures w14:val="none"/>
        </w:rPr>
        <w:t xml:space="preserve"> Festival at Beckets Park, engaging residents in discussions around food waste reduction, foraging and sustainable food choices.</w:t>
      </w:r>
    </w:p>
    <w:p w14:paraId="4B68FB51" w14:textId="77777777" w:rsidR="003215AD" w:rsidRPr="00E13EF6" w:rsidRDefault="003215AD" w:rsidP="003215AD">
      <w:pPr>
        <w:numPr>
          <w:ilvl w:val="0"/>
          <w:numId w:val="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Developing communications work with West Northamptonshire Council on food waste reduction campaigns.</w:t>
      </w:r>
    </w:p>
    <w:p w14:paraId="157E26DF" w14:textId="77777777" w:rsidR="003215AD" w:rsidRPr="00E13EF6" w:rsidRDefault="003215AD" w:rsidP="003215AD">
      <w:pPr>
        <w:numPr>
          <w:ilvl w:val="0"/>
          <w:numId w:val="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Continuing development of the Telles Mater Meadow project, delivering community workshops and family activities.</w:t>
      </w:r>
    </w:p>
    <w:p w14:paraId="23A607B0" w14:textId="47251C81" w:rsidR="003215AD" w:rsidRPr="00E13EF6" w:rsidRDefault="003215AD" w:rsidP="003215AD">
      <w:pPr>
        <w:numPr>
          <w:ilvl w:val="0"/>
          <w:numId w:val="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Planning autumn writing and educational projects while reducing the number of public events over the coming months. </w:t>
      </w:r>
    </w:p>
    <w:p w14:paraId="3381BA23"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Katie Clarke</w:t>
      </w:r>
    </w:p>
    <w:p w14:paraId="12CEAA55" w14:textId="77777777" w:rsidR="003215AD" w:rsidRPr="00E13EF6" w:rsidRDefault="003215AD" w:rsidP="003215AD">
      <w:pPr>
        <w:numPr>
          <w:ilvl w:val="0"/>
          <w:numId w:val="2"/>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Recently qualified as a British Society of Lifestyle Medicine Certified Lifestyle Medicine Practitioner.</w:t>
      </w:r>
    </w:p>
    <w:p w14:paraId="1D693BA6" w14:textId="77777777" w:rsidR="003215AD" w:rsidRPr="00E13EF6" w:rsidRDefault="003215AD" w:rsidP="003215AD">
      <w:pPr>
        <w:numPr>
          <w:ilvl w:val="0"/>
          <w:numId w:val="2"/>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Initiated discussions with </w:t>
      </w:r>
      <w:proofErr w:type="spellStart"/>
      <w:r w:rsidRPr="00E13EF6">
        <w:rPr>
          <w:rFonts w:asciiTheme="majorHAnsi" w:eastAsia="Times New Roman" w:hAnsiTheme="majorHAnsi" w:cs="Segoe UI"/>
          <w:kern w:val="0"/>
          <w:sz w:val="21"/>
          <w:szCs w:val="21"/>
          <w:lang w:eastAsia="en-GB"/>
          <w14:ligatures w14:val="none"/>
        </w:rPr>
        <w:t>Cogenhoe</w:t>
      </w:r>
      <w:proofErr w:type="spellEnd"/>
      <w:r w:rsidRPr="00E13EF6">
        <w:rPr>
          <w:rFonts w:asciiTheme="majorHAnsi" w:eastAsia="Times New Roman" w:hAnsiTheme="majorHAnsi" w:cs="Segoe UI"/>
          <w:kern w:val="0"/>
          <w:sz w:val="21"/>
          <w:szCs w:val="21"/>
          <w:lang w:eastAsia="en-GB"/>
          <w14:ligatures w14:val="none"/>
        </w:rPr>
        <w:t xml:space="preserve"> Primary School regarding healthy school meals and forthcoming national school food standards.</w:t>
      </w:r>
    </w:p>
    <w:p w14:paraId="69220EB1" w14:textId="75C36E8E" w:rsidR="003215AD" w:rsidRPr="00E13EF6" w:rsidRDefault="003215AD" w:rsidP="003215AD">
      <w:pPr>
        <w:numPr>
          <w:ilvl w:val="0"/>
          <w:numId w:val="2"/>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Agreed to continue discussions with Public Health regarding links with Healthy Schools and legacy school food programmes. </w:t>
      </w:r>
    </w:p>
    <w:p w14:paraId="5A9A8FC4"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Clare Topping (University Hospitals Northamptonshire)</w:t>
      </w:r>
    </w:p>
    <w:p w14:paraId="768A2884" w14:textId="77777777" w:rsidR="003215AD" w:rsidRPr="00E13EF6" w:rsidRDefault="003215AD" w:rsidP="003215AD">
      <w:pPr>
        <w:numPr>
          <w:ilvl w:val="0"/>
          <w:numId w:val="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Launched a hospital staff Seed Library providing free seeds and encouraging growing initiatives.</w:t>
      </w:r>
    </w:p>
    <w:p w14:paraId="2D4159BF" w14:textId="77777777" w:rsidR="003215AD" w:rsidRPr="00E13EF6" w:rsidRDefault="003215AD" w:rsidP="003215AD">
      <w:pPr>
        <w:numPr>
          <w:ilvl w:val="0"/>
          <w:numId w:val="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Working to restore hospital growing spaces through supplier social value commitments.</w:t>
      </w:r>
    </w:p>
    <w:p w14:paraId="3F1CCFBA" w14:textId="77777777" w:rsidR="003215AD" w:rsidRPr="00E13EF6" w:rsidRDefault="003215AD" w:rsidP="003215AD">
      <w:pPr>
        <w:numPr>
          <w:ilvl w:val="0"/>
          <w:numId w:val="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Progressing a Food for Life re-accreditation application, with aspirations to achieve Silver status.</w:t>
      </w:r>
    </w:p>
    <w:p w14:paraId="4F59D628" w14:textId="65753ACA" w:rsidR="003215AD" w:rsidRPr="00E13EF6" w:rsidRDefault="003215AD" w:rsidP="003215AD">
      <w:pPr>
        <w:numPr>
          <w:ilvl w:val="0"/>
          <w:numId w:val="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lastRenderedPageBreak/>
        <w:t xml:space="preserve">Rolling out digital patient meal ordering systems to improve patient choice and reduce food waste. </w:t>
      </w:r>
    </w:p>
    <w:p w14:paraId="4479903A"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Felicia Jones</w:t>
      </w:r>
    </w:p>
    <w:p w14:paraId="069ED6CB" w14:textId="77777777" w:rsidR="003215AD" w:rsidRPr="00E13EF6" w:rsidRDefault="003215AD" w:rsidP="003215AD">
      <w:pPr>
        <w:numPr>
          <w:ilvl w:val="0"/>
          <w:numId w:val="4"/>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Delivering wellbeing events across the county.</w:t>
      </w:r>
    </w:p>
    <w:p w14:paraId="16A2D56F" w14:textId="5D5D454D" w:rsidR="003215AD" w:rsidRPr="00E13EF6" w:rsidRDefault="003215AD" w:rsidP="003215AD">
      <w:pPr>
        <w:numPr>
          <w:ilvl w:val="0"/>
          <w:numId w:val="4"/>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Developing an e-book focused on nutrition and wellbeing. </w:t>
      </w:r>
    </w:p>
    <w:p w14:paraId="7FE2B2D3"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Hollie Darby</w:t>
      </w:r>
    </w:p>
    <w:p w14:paraId="36F34F00" w14:textId="03B58BE2" w:rsidR="003215AD" w:rsidRPr="00E13EF6" w:rsidRDefault="003215AD" w:rsidP="003215AD">
      <w:pPr>
        <w:numPr>
          <w:ilvl w:val="0"/>
          <w:numId w:val="5"/>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Successfully launched a "Fridge to Friend" staff sharing initiative.</w:t>
      </w:r>
    </w:p>
    <w:p w14:paraId="2F2A80B4" w14:textId="77777777" w:rsidR="003215AD" w:rsidRPr="00E13EF6" w:rsidRDefault="003215AD" w:rsidP="003215AD">
      <w:pPr>
        <w:numPr>
          <w:ilvl w:val="0"/>
          <w:numId w:val="5"/>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Achieved Hedgehog Friendly Campus status.</w:t>
      </w:r>
    </w:p>
    <w:p w14:paraId="0C983ABB" w14:textId="5E3886B8" w:rsidR="003215AD" w:rsidRPr="00E13EF6" w:rsidRDefault="003215AD" w:rsidP="003215AD">
      <w:pPr>
        <w:numPr>
          <w:ilvl w:val="0"/>
          <w:numId w:val="5"/>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Continuing work on waste reduction within catering operations and organisational carbon accounting. </w:t>
      </w:r>
    </w:p>
    <w:p w14:paraId="4711DA65"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Keri Watson</w:t>
      </w:r>
    </w:p>
    <w:p w14:paraId="12F432F4" w14:textId="77777777" w:rsidR="003215AD" w:rsidRPr="00E13EF6" w:rsidRDefault="003215AD" w:rsidP="003215AD">
      <w:pPr>
        <w:numPr>
          <w:ilvl w:val="0"/>
          <w:numId w:val="6"/>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Working with Public Health and WNSFN partners to assess food bank and food larder data collected over the last 12 to 18 months.</w:t>
      </w:r>
    </w:p>
    <w:p w14:paraId="3D538173" w14:textId="77777777" w:rsidR="003215AD" w:rsidRPr="00E13EF6" w:rsidRDefault="003215AD" w:rsidP="003215AD">
      <w:pPr>
        <w:numPr>
          <w:ilvl w:val="0"/>
          <w:numId w:val="6"/>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Supporting work to improve sustainability and accessibility of community food provision.</w:t>
      </w:r>
    </w:p>
    <w:p w14:paraId="4799E534" w14:textId="39952254" w:rsidR="003215AD" w:rsidRPr="00E13EF6" w:rsidRDefault="003215AD" w:rsidP="003215AD">
      <w:pPr>
        <w:numPr>
          <w:ilvl w:val="0"/>
          <w:numId w:val="6"/>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Exploring links between healthy eating and emerging neighbourhood health models. </w:t>
      </w:r>
    </w:p>
    <w:p w14:paraId="75FAE037"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Oana Ciurdarean (Northamptonshire ICB)</w:t>
      </w:r>
    </w:p>
    <w:p w14:paraId="3478A680" w14:textId="77777777" w:rsidR="003215AD" w:rsidRPr="00E13EF6" w:rsidRDefault="003215AD" w:rsidP="003215AD">
      <w:pPr>
        <w:numPr>
          <w:ilvl w:val="0"/>
          <w:numId w:val="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Joined the Prevention Team and continues to support cancer screening awareness programmes.</w:t>
      </w:r>
    </w:p>
    <w:p w14:paraId="1398548B" w14:textId="77777777" w:rsidR="003215AD" w:rsidRPr="00E13EF6" w:rsidRDefault="003215AD" w:rsidP="003215AD">
      <w:pPr>
        <w:numPr>
          <w:ilvl w:val="0"/>
          <w:numId w:val="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Highlighted the increasing role of healthy eating discussions within community health settings.</w:t>
      </w:r>
    </w:p>
    <w:p w14:paraId="55F01C61" w14:textId="2952B00E" w:rsidR="003215AD" w:rsidRPr="00E13EF6" w:rsidRDefault="003215AD" w:rsidP="003215AD">
      <w:pPr>
        <w:numPr>
          <w:ilvl w:val="0"/>
          <w:numId w:val="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Announced involvement in a Dementia Forum, noting opportunities to integrate food and nutrition themes into future work. </w:t>
      </w:r>
    </w:p>
    <w:p w14:paraId="777DA4CE"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Sarah Houghton</w:t>
      </w:r>
    </w:p>
    <w:p w14:paraId="2A285E6F" w14:textId="77777777" w:rsidR="003215AD" w:rsidRPr="00E13EF6" w:rsidRDefault="003215AD" w:rsidP="003215AD">
      <w:pPr>
        <w:numPr>
          <w:ilvl w:val="0"/>
          <w:numId w:val="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Expanded healthy lifestyle support for children and families.</w:t>
      </w:r>
    </w:p>
    <w:p w14:paraId="69BB9BDE" w14:textId="77777777" w:rsidR="003215AD" w:rsidRPr="00E13EF6" w:rsidRDefault="003215AD" w:rsidP="003215AD">
      <w:pPr>
        <w:numPr>
          <w:ilvl w:val="0"/>
          <w:numId w:val="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Completed Grow Cook Eat Champion training.</w:t>
      </w:r>
    </w:p>
    <w:p w14:paraId="5D5781CB" w14:textId="77777777" w:rsidR="003215AD" w:rsidRPr="00E13EF6" w:rsidRDefault="003215AD" w:rsidP="003215AD">
      <w:pPr>
        <w:numPr>
          <w:ilvl w:val="0"/>
          <w:numId w:val="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Introduced one-to-one cooking and nutrition support for families through School Nursing Services.</w:t>
      </w:r>
    </w:p>
    <w:p w14:paraId="011B230A" w14:textId="6438E41F" w:rsidR="003215AD" w:rsidRPr="00E13EF6" w:rsidRDefault="003215AD" w:rsidP="003215AD">
      <w:pPr>
        <w:numPr>
          <w:ilvl w:val="0"/>
          <w:numId w:val="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Exploring opportunities to link with Hope Centre food provision and community cooking projects. </w:t>
      </w:r>
    </w:p>
    <w:p w14:paraId="091BE564"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Miranda Wixon DL</w:t>
      </w:r>
    </w:p>
    <w:p w14:paraId="0E3BEDFF" w14:textId="77777777" w:rsidR="003215AD" w:rsidRPr="00E13EF6" w:rsidRDefault="003215AD" w:rsidP="003215AD">
      <w:pPr>
        <w:numPr>
          <w:ilvl w:val="0"/>
          <w:numId w:val="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Rural food larder network now supports approximately 2,500 people each week.</w:t>
      </w:r>
    </w:p>
    <w:p w14:paraId="2C260540" w14:textId="77777777" w:rsidR="003215AD" w:rsidRPr="00E13EF6" w:rsidRDefault="003215AD" w:rsidP="003215AD">
      <w:pPr>
        <w:numPr>
          <w:ilvl w:val="0"/>
          <w:numId w:val="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Developing initiatives to reduce food miles and increase local sourcing.</w:t>
      </w:r>
    </w:p>
    <w:p w14:paraId="49A42D85" w14:textId="77777777" w:rsidR="003215AD" w:rsidRPr="00E13EF6" w:rsidRDefault="003215AD" w:rsidP="003215AD">
      <w:pPr>
        <w:numPr>
          <w:ilvl w:val="0"/>
          <w:numId w:val="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Expanding cooked meal and community dining activities to combat food insecurity and social isolation.</w:t>
      </w:r>
    </w:p>
    <w:p w14:paraId="3A733187" w14:textId="77777777" w:rsidR="003215AD" w:rsidRPr="00E13EF6" w:rsidRDefault="003215AD" w:rsidP="003215AD">
      <w:pPr>
        <w:numPr>
          <w:ilvl w:val="0"/>
          <w:numId w:val="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Supporting development of community growing opportunities and food education facilities at Woodford House.</w:t>
      </w:r>
    </w:p>
    <w:p w14:paraId="703FE0E8" w14:textId="75946DB3" w:rsidR="003215AD" w:rsidRPr="00E13EF6" w:rsidRDefault="003215AD" w:rsidP="003215AD">
      <w:pPr>
        <w:numPr>
          <w:ilvl w:val="0"/>
          <w:numId w:val="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Exploring links between food, health and preventative approaches to long-term conditions. </w:t>
      </w:r>
    </w:p>
    <w:p w14:paraId="5DA40E74"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Claudia Allan (</w:t>
      </w:r>
      <w:proofErr w:type="spellStart"/>
      <w:r w:rsidRPr="00E13EF6">
        <w:rPr>
          <w:rFonts w:asciiTheme="majorHAnsi" w:eastAsia="Times New Roman" w:hAnsiTheme="majorHAnsi" w:cs="Segoe UI"/>
          <w:kern w:val="0"/>
          <w:sz w:val="27"/>
          <w:szCs w:val="27"/>
          <w:lang w:eastAsia="en-GB"/>
          <w14:ligatures w14:val="none"/>
        </w:rPr>
        <w:t>Courteenhall</w:t>
      </w:r>
      <w:proofErr w:type="spellEnd"/>
      <w:r w:rsidRPr="00E13EF6">
        <w:rPr>
          <w:rFonts w:asciiTheme="majorHAnsi" w:eastAsia="Times New Roman" w:hAnsiTheme="majorHAnsi" w:cs="Segoe UI"/>
          <w:kern w:val="0"/>
          <w:sz w:val="27"/>
          <w:szCs w:val="27"/>
          <w:lang w:eastAsia="en-GB"/>
          <w14:ligatures w14:val="none"/>
        </w:rPr>
        <w:t xml:space="preserve"> Estate)</w:t>
      </w:r>
    </w:p>
    <w:p w14:paraId="79CB60D0" w14:textId="77777777" w:rsidR="003215AD" w:rsidRPr="00E13EF6" w:rsidRDefault="003215AD" w:rsidP="003215AD">
      <w:pPr>
        <w:numPr>
          <w:ilvl w:val="0"/>
          <w:numId w:val="10"/>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lastRenderedPageBreak/>
        <w:t xml:space="preserve">Shared plans for "The Knot", a new sustainable farm shop and restaurant at </w:t>
      </w:r>
      <w:proofErr w:type="spellStart"/>
      <w:r w:rsidRPr="00E13EF6">
        <w:rPr>
          <w:rFonts w:asciiTheme="majorHAnsi" w:eastAsia="Times New Roman" w:hAnsiTheme="majorHAnsi" w:cs="Segoe UI"/>
          <w:kern w:val="0"/>
          <w:sz w:val="21"/>
          <w:szCs w:val="21"/>
          <w:lang w:eastAsia="en-GB"/>
          <w14:ligatures w14:val="none"/>
        </w:rPr>
        <w:t>Courteenhall</w:t>
      </w:r>
      <w:proofErr w:type="spellEnd"/>
      <w:r w:rsidRPr="00E13EF6">
        <w:rPr>
          <w:rFonts w:asciiTheme="majorHAnsi" w:eastAsia="Times New Roman" w:hAnsiTheme="majorHAnsi" w:cs="Segoe UI"/>
          <w:kern w:val="0"/>
          <w:sz w:val="21"/>
          <w:szCs w:val="21"/>
          <w:lang w:eastAsia="en-GB"/>
          <w14:ligatures w14:val="none"/>
        </w:rPr>
        <w:t xml:space="preserve"> Estate.</w:t>
      </w:r>
    </w:p>
    <w:p w14:paraId="0A4E0241" w14:textId="77777777" w:rsidR="003215AD" w:rsidRPr="00E13EF6" w:rsidRDefault="003215AD" w:rsidP="003215AD">
      <w:pPr>
        <w:numPr>
          <w:ilvl w:val="0"/>
          <w:numId w:val="10"/>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Reported that </w:t>
      </w:r>
      <w:proofErr w:type="spellStart"/>
      <w:r w:rsidRPr="00E13EF6">
        <w:rPr>
          <w:rFonts w:asciiTheme="majorHAnsi" w:eastAsia="Times New Roman" w:hAnsiTheme="majorHAnsi" w:cs="Segoe UI"/>
          <w:kern w:val="0"/>
          <w:sz w:val="21"/>
          <w:szCs w:val="21"/>
          <w:lang w:eastAsia="en-GB"/>
          <w14:ligatures w14:val="none"/>
        </w:rPr>
        <w:t>Courteenhall</w:t>
      </w:r>
      <w:proofErr w:type="spellEnd"/>
      <w:r w:rsidRPr="00E13EF6">
        <w:rPr>
          <w:rFonts w:asciiTheme="majorHAnsi" w:eastAsia="Times New Roman" w:hAnsiTheme="majorHAnsi" w:cs="Segoe UI"/>
          <w:kern w:val="0"/>
          <w:sz w:val="21"/>
          <w:szCs w:val="21"/>
          <w:lang w:eastAsia="en-GB"/>
          <w14:ligatures w14:val="none"/>
        </w:rPr>
        <w:t xml:space="preserve"> Estate has received a King's Award for Enterprise in Sustainable Development.</w:t>
      </w:r>
    </w:p>
    <w:p w14:paraId="6DB9204C" w14:textId="77777777" w:rsidR="003215AD" w:rsidRPr="00E13EF6" w:rsidRDefault="003215AD" w:rsidP="003215AD">
      <w:pPr>
        <w:numPr>
          <w:ilvl w:val="0"/>
          <w:numId w:val="10"/>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Emphasised ambitions for the site to become a hub for sustainability, education, local sourcing and community engagement.</w:t>
      </w:r>
    </w:p>
    <w:p w14:paraId="7218F5A6" w14:textId="5A415035" w:rsidR="003215AD" w:rsidRPr="00E13EF6" w:rsidRDefault="003215AD" w:rsidP="003215AD">
      <w:pPr>
        <w:numPr>
          <w:ilvl w:val="0"/>
          <w:numId w:val="10"/>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Opening anticipated in July 2027. </w:t>
      </w:r>
    </w:p>
    <w:p w14:paraId="4294CCD4"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Lorraine Hirst (Community Health Works)</w:t>
      </w:r>
    </w:p>
    <w:p w14:paraId="6182ADAA" w14:textId="77777777" w:rsidR="003215AD" w:rsidRPr="00E13EF6" w:rsidRDefault="003215AD" w:rsidP="003215AD">
      <w:pPr>
        <w:numPr>
          <w:ilvl w:val="0"/>
          <w:numId w:val="1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Confirmed recommissioning of the Grow Cook Eat programme.</w:t>
      </w:r>
    </w:p>
    <w:p w14:paraId="6D4D4BFD" w14:textId="77777777" w:rsidR="003215AD" w:rsidRPr="00E13EF6" w:rsidRDefault="003215AD" w:rsidP="003215AD">
      <w:pPr>
        <w:numPr>
          <w:ilvl w:val="0"/>
          <w:numId w:val="1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Reported ongoing champion training, community cooking and growing support, and health-focused projects across Northamptonshire.</w:t>
      </w:r>
    </w:p>
    <w:p w14:paraId="49692511" w14:textId="16AED58D" w:rsidR="003215AD" w:rsidRPr="00E13EF6" w:rsidRDefault="003215AD" w:rsidP="003215AD">
      <w:pPr>
        <w:numPr>
          <w:ilvl w:val="0"/>
          <w:numId w:val="1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Highlighted work with social prescribing teams and residents living with long-term health conditions. </w:t>
      </w:r>
    </w:p>
    <w:p w14:paraId="61BFD644" w14:textId="67BE8574"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8"/>
          <w:szCs w:val="28"/>
          <w:lang w:eastAsia="en-GB"/>
          <w14:ligatures w14:val="none"/>
        </w:rPr>
      </w:pPr>
      <w:r w:rsidRPr="00E13EF6">
        <w:rPr>
          <w:rFonts w:asciiTheme="majorHAnsi" w:eastAsia="Times New Roman" w:hAnsiTheme="majorHAnsi" w:cs="Segoe UI"/>
          <w:kern w:val="0"/>
          <w:sz w:val="28"/>
          <w:szCs w:val="28"/>
          <w:lang w:eastAsia="en-GB"/>
          <w14:ligatures w14:val="none"/>
        </w:rPr>
        <w:t>Meg</w:t>
      </w:r>
      <w:r w:rsidR="00E13EF6" w:rsidRPr="00E13EF6">
        <w:rPr>
          <w:rFonts w:asciiTheme="majorHAnsi" w:eastAsia="Times New Roman" w:hAnsiTheme="majorHAnsi" w:cs="Segoe UI"/>
          <w:kern w:val="0"/>
          <w:sz w:val="28"/>
          <w:szCs w:val="28"/>
          <w:lang w:eastAsia="en-GB"/>
          <w14:ligatures w14:val="none"/>
        </w:rPr>
        <w:t xml:space="preserve"> </w:t>
      </w:r>
      <w:r w:rsidR="00E13EF6" w:rsidRPr="00E13EF6">
        <w:rPr>
          <w:rFonts w:asciiTheme="majorHAnsi" w:eastAsia="Times New Roman" w:hAnsiTheme="majorHAnsi" w:cs="Arial"/>
          <w:color w:val="000000"/>
          <w:sz w:val="28"/>
          <w:szCs w:val="28"/>
        </w:rPr>
        <w:t>Crossan</w:t>
      </w:r>
    </w:p>
    <w:p w14:paraId="178BC76C" w14:textId="77777777" w:rsidR="003215AD" w:rsidRPr="00E13EF6" w:rsidRDefault="003215AD" w:rsidP="003215AD">
      <w:pPr>
        <w:numPr>
          <w:ilvl w:val="0"/>
          <w:numId w:val="12"/>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Introduced "This Perfect Life", supporting neurodivergent individuals and families through food, nutrition and movement.</w:t>
      </w:r>
    </w:p>
    <w:p w14:paraId="686E301B" w14:textId="77777777" w:rsidR="003215AD" w:rsidRPr="00E13EF6" w:rsidRDefault="003215AD" w:rsidP="003215AD">
      <w:pPr>
        <w:numPr>
          <w:ilvl w:val="0"/>
          <w:numId w:val="12"/>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Highlighted challenges experienced by families balancing sensory needs, nutrition and low-income pressures.</w:t>
      </w:r>
    </w:p>
    <w:p w14:paraId="66386CA6" w14:textId="4B6CAECF" w:rsidR="003215AD" w:rsidRPr="00E13EF6" w:rsidRDefault="003215AD" w:rsidP="003215AD">
      <w:pPr>
        <w:numPr>
          <w:ilvl w:val="0"/>
          <w:numId w:val="12"/>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Expressed interest in collaborating with network partners. </w:t>
      </w:r>
    </w:p>
    <w:p w14:paraId="1DAD0B47"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Leila Friar</w:t>
      </w:r>
    </w:p>
    <w:p w14:paraId="129656A5" w14:textId="77777777" w:rsidR="003215AD" w:rsidRPr="00E13EF6" w:rsidRDefault="003215AD" w:rsidP="003215AD">
      <w:pPr>
        <w:numPr>
          <w:ilvl w:val="0"/>
          <w:numId w:val="1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Presented plans for the Community Health Champions programme.</w:t>
      </w:r>
    </w:p>
    <w:p w14:paraId="2C86C618" w14:textId="77777777" w:rsidR="003215AD" w:rsidRPr="00E13EF6" w:rsidRDefault="003215AD" w:rsidP="003215AD">
      <w:pPr>
        <w:numPr>
          <w:ilvl w:val="0"/>
          <w:numId w:val="1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Suggested stronger connections between trained volunteer champions and WNSFN activities.</w:t>
      </w:r>
    </w:p>
    <w:p w14:paraId="496A4B81" w14:textId="77777777" w:rsidR="003215AD" w:rsidRPr="00E13EF6" w:rsidRDefault="003215AD" w:rsidP="003215AD">
      <w:pPr>
        <w:numPr>
          <w:ilvl w:val="0"/>
          <w:numId w:val="1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Highlighted the potential role of volunteers in promoting food, health, wellbeing and wider public health messages.</w:t>
      </w:r>
    </w:p>
    <w:p w14:paraId="0DDF63F7" w14:textId="4C4342F6" w:rsidR="003215AD" w:rsidRPr="00E13EF6" w:rsidRDefault="003215AD" w:rsidP="003215AD">
      <w:pPr>
        <w:numPr>
          <w:ilvl w:val="0"/>
          <w:numId w:val="13"/>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Advocated for a stronger focus on health literacy and community engagement. </w:t>
      </w:r>
    </w:p>
    <w:p w14:paraId="4E0AB4E0"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70EC768F">
          <v:rect id="_x0000_i1028" style="width:0;height:1.5pt" o:hralign="center" o:hrstd="t" o:hr="t" fillcolor="#a0a0a0" stroked="f"/>
        </w:pict>
      </w:r>
    </w:p>
    <w:p w14:paraId="0BC9CD6B"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4. Website and Communications Update</w:t>
      </w:r>
    </w:p>
    <w:p w14:paraId="57DA45C1"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Matthew Passchier provided an update on website development and communications activity.</w:t>
      </w:r>
    </w:p>
    <w:p w14:paraId="6BB2ECAE"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Harvest Campaign</w:t>
      </w:r>
    </w:p>
    <w:p w14:paraId="4A2EBACF"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Members were encouraged to submit:</w:t>
      </w:r>
    </w:p>
    <w:p w14:paraId="7DC16ABE" w14:textId="77777777" w:rsidR="003215AD" w:rsidRPr="00E13EF6" w:rsidRDefault="003215AD" w:rsidP="003215AD">
      <w:pPr>
        <w:numPr>
          <w:ilvl w:val="0"/>
          <w:numId w:val="14"/>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Local harvest stories.</w:t>
      </w:r>
    </w:p>
    <w:p w14:paraId="0028E92C" w14:textId="77777777" w:rsidR="003215AD" w:rsidRPr="00E13EF6" w:rsidRDefault="003215AD" w:rsidP="003215AD">
      <w:pPr>
        <w:numPr>
          <w:ilvl w:val="0"/>
          <w:numId w:val="14"/>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Case studies.</w:t>
      </w:r>
    </w:p>
    <w:p w14:paraId="3C85F10F" w14:textId="77777777" w:rsidR="003215AD" w:rsidRPr="00E13EF6" w:rsidRDefault="003215AD" w:rsidP="003215AD">
      <w:pPr>
        <w:numPr>
          <w:ilvl w:val="0"/>
          <w:numId w:val="14"/>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Seasonal produce content.</w:t>
      </w:r>
    </w:p>
    <w:p w14:paraId="797DAF81" w14:textId="77777777" w:rsidR="003215AD" w:rsidRPr="00E13EF6" w:rsidRDefault="003215AD" w:rsidP="003215AD">
      <w:pPr>
        <w:numPr>
          <w:ilvl w:val="0"/>
          <w:numId w:val="14"/>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Growing and foraging projects.</w:t>
      </w:r>
    </w:p>
    <w:p w14:paraId="65C2D508" w14:textId="77777777" w:rsidR="003215AD" w:rsidRPr="00E13EF6" w:rsidRDefault="003215AD" w:rsidP="003215AD">
      <w:pPr>
        <w:numPr>
          <w:ilvl w:val="0"/>
          <w:numId w:val="14"/>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Community food initiatives.</w:t>
      </w:r>
    </w:p>
    <w:p w14:paraId="7E7386C5" w14:textId="237B1411"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lastRenderedPageBreak/>
        <w:t xml:space="preserve">These case studies will help demonstrate local food activity and contribute evidence towards future Sustainable Food Places accreditation applications. </w:t>
      </w:r>
    </w:p>
    <w:p w14:paraId="31061EDD"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Pledge Wall</w:t>
      </w:r>
    </w:p>
    <w:p w14:paraId="52DAE252"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Members were reminded to:</w:t>
      </w:r>
    </w:p>
    <w:p w14:paraId="32293C0E" w14:textId="77777777" w:rsidR="003215AD" w:rsidRPr="00E13EF6" w:rsidRDefault="003215AD" w:rsidP="003215AD">
      <w:pPr>
        <w:numPr>
          <w:ilvl w:val="0"/>
          <w:numId w:val="15"/>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Download and complete the pledge form.</w:t>
      </w:r>
    </w:p>
    <w:p w14:paraId="72F1BDE0" w14:textId="77777777" w:rsidR="003215AD" w:rsidRPr="00E13EF6" w:rsidRDefault="003215AD" w:rsidP="003215AD">
      <w:pPr>
        <w:numPr>
          <w:ilvl w:val="0"/>
          <w:numId w:val="15"/>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Provide photographs holding their pledge.</w:t>
      </w:r>
    </w:p>
    <w:p w14:paraId="3F0E1D95" w14:textId="43BD93FC" w:rsidR="003215AD" w:rsidRPr="00E13EF6" w:rsidRDefault="003215AD" w:rsidP="003215AD">
      <w:pPr>
        <w:numPr>
          <w:ilvl w:val="0"/>
          <w:numId w:val="15"/>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Support development of the online pledge wall. </w:t>
      </w:r>
    </w:p>
    <w:p w14:paraId="1B91A37D"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Social Media</w:t>
      </w:r>
    </w:p>
    <w:p w14:paraId="3D39BB64" w14:textId="54626229"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Elizabeth and Katie both offered support with communications and social media promotion. Members agreed that increasing online visibility and engagement would be a priority moving forward. </w:t>
      </w:r>
    </w:p>
    <w:p w14:paraId="6AD6C205"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3A8D4A34">
          <v:rect id="_x0000_i1029" style="width:0;height:1.5pt" o:hralign="center" o:hrstd="t" o:hr="t" fillcolor="#a0a0a0" stroked="f"/>
        </w:pict>
      </w:r>
    </w:p>
    <w:p w14:paraId="4BDE19B9"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5. Food Plan Action Plan</w:t>
      </w:r>
    </w:p>
    <w:p w14:paraId="228DBB3B"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Deborah introduced the final working draft of the West Northamptonshire Food Plan Action Plan.</w:t>
      </w:r>
    </w:p>
    <w:p w14:paraId="325484ED"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Key Points</w:t>
      </w:r>
    </w:p>
    <w:p w14:paraId="6F7C3E4E" w14:textId="77777777" w:rsidR="003215AD" w:rsidRPr="00E13EF6" w:rsidRDefault="003215AD" w:rsidP="003215AD">
      <w:pPr>
        <w:numPr>
          <w:ilvl w:val="0"/>
          <w:numId w:val="16"/>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The Plan retains five strategic outcomes that will guide activity over the next three years.</w:t>
      </w:r>
    </w:p>
    <w:p w14:paraId="0C6F17BF" w14:textId="77777777" w:rsidR="003215AD" w:rsidRPr="00E13EF6" w:rsidRDefault="003215AD" w:rsidP="003215AD">
      <w:pPr>
        <w:numPr>
          <w:ilvl w:val="0"/>
          <w:numId w:val="16"/>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Quarterly reporting arrangements will be developed.</w:t>
      </w:r>
    </w:p>
    <w:p w14:paraId="1CEEB2F6" w14:textId="77777777" w:rsidR="003215AD" w:rsidRPr="00E13EF6" w:rsidRDefault="003215AD" w:rsidP="003215AD">
      <w:pPr>
        <w:numPr>
          <w:ilvl w:val="0"/>
          <w:numId w:val="16"/>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Members will provide updates against relevant actions through future meetings.</w:t>
      </w:r>
    </w:p>
    <w:p w14:paraId="0C54402B" w14:textId="5AE31325" w:rsidR="003215AD" w:rsidRPr="00E13EF6" w:rsidRDefault="003215AD" w:rsidP="003215AD">
      <w:pPr>
        <w:numPr>
          <w:ilvl w:val="0"/>
          <w:numId w:val="16"/>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A detailed monitoring spreadsheet has been developed alongside a summary version for wider circulation. </w:t>
      </w:r>
    </w:p>
    <w:p w14:paraId="172E58F6"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Working Groups</w:t>
      </w:r>
    </w:p>
    <w:p w14:paraId="681796B4"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Discussion focused on establishing thematic working groups to support delivery.</w:t>
      </w:r>
    </w:p>
    <w:p w14:paraId="6BFD6037"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Suggested groups included:</w:t>
      </w:r>
    </w:p>
    <w:p w14:paraId="7260FC3D" w14:textId="77777777" w:rsidR="003215AD" w:rsidRPr="00E13EF6" w:rsidRDefault="003215AD" w:rsidP="003215AD">
      <w:pPr>
        <w:numPr>
          <w:ilvl w:val="0"/>
          <w:numId w:val="1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Health and Wellbeing</w:t>
      </w:r>
    </w:p>
    <w:p w14:paraId="0DB99D7C" w14:textId="77777777" w:rsidR="003215AD" w:rsidRPr="00E13EF6" w:rsidRDefault="003215AD" w:rsidP="003215AD">
      <w:pPr>
        <w:numPr>
          <w:ilvl w:val="0"/>
          <w:numId w:val="1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Communications and Engagement</w:t>
      </w:r>
    </w:p>
    <w:p w14:paraId="24DB5220" w14:textId="77777777" w:rsidR="003215AD" w:rsidRPr="00E13EF6" w:rsidRDefault="003215AD" w:rsidP="003215AD">
      <w:pPr>
        <w:numPr>
          <w:ilvl w:val="0"/>
          <w:numId w:val="1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Growing and Production</w:t>
      </w:r>
    </w:p>
    <w:p w14:paraId="0CEA5252" w14:textId="77777777" w:rsidR="003215AD" w:rsidRPr="00E13EF6" w:rsidRDefault="003215AD" w:rsidP="003215AD">
      <w:pPr>
        <w:numPr>
          <w:ilvl w:val="0"/>
          <w:numId w:val="1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Food Poverty and Access</w:t>
      </w:r>
    </w:p>
    <w:p w14:paraId="1464CC37" w14:textId="77777777" w:rsidR="003215AD" w:rsidRPr="00E13EF6" w:rsidRDefault="003215AD" w:rsidP="003215AD">
      <w:pPr>
        <w:numPr>
          <w:ilvl w:val="0"/>
          <w:numId w:val="17"/>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Other priority areas identified through the Food Plan</w:t>
      </w:r>
    </w:p>
    <w:p w14:paraId="79FB04D6" w14:textId="5D5C9210"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Members agreed that smaller groups would help drive implementation while allowing network meetings to focus on coordination, learning and strategic discussion. </w:t>
      </w:r>
    </w:p>
    <w:p w14:paraId="2DF5820D"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59648947">
          <v:rect id="_x0000_i1030" style="width:0;height:1.5pt" o:hralign="center" o:hrstd="t" o:hr="t" fillcolor="#a0a0a0" stroked="f"/>
        </w:pict>
      </w:r>
    </w:p>
    <w:p w14:paraId="3E8AED63"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lastRenderedPageBreak/>
        <w:t>6. Sustainable Food Places Bronze Award</w:t>
      </w:r>
    </w:p>
    <w:p w14:paraId="72C1BF6F"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Deborah and Matthew updated members on preparation for the Sustainable Food Places Bronze Award submission.</w:t>
      </w:r>
    </w:p>
    <w:p w14:paraId="0DDA08AD" w14:textId="77777777" w:rsidR="003215AD" w:rsidRPr="00E13EF6" w:rsidRDefault="003215AD" w:rsidP="003215AD">
      <w:pPr>
        <w:spacing w:before="100" w:beforeAutospacing="1" w:after="100" w:afterAutospacing="1" w:line="300" w:lineRule="atLeast"/>
        <w:outlineLvl w:val="2"/>
        <w:rPr>
          <w:rFonts w:asciiTheme="majorHAnsi" w:eastAsia="Times New Roman" w:hAnsiTheme="majorHAnsi" w:cs="Segoe UI"/>
          <w:kern w:val="0"/>
          <w:sz w:val="27"/>
          <w:szCs w:val="27"/>
          <w:lang w:eastAsia="en-GB"/>
          <w14:ligatures w14:val="none"/>
        </w:rPr>
      </w:pPr>
      <w:r w:rsidRPr="00E13EF6">
        <w:rPr>
          <w:rFonts w:asciiTheme="majorHAnsi" w:eastAsia="Times New Roman" w:hAnsiTheme="majorHAnsi" w:cs="Segoe UI"/>
          <w:kern w:val="0"/>
          <w:sz w:val="27"/>
          <w:szCs w:val="27"/>
          <w:lang w:eastAsia="en-GB"/>
          <w14:ligatures w14:val="none"/>
        </w:rPr>
        <w:t>Progress</w:t>
      </w:r>
    </w:p>
    <w:p w14:paraId="008B985D" w14:textId="77777777" w:rsidR="003215AD" w:rsidRPr="00E13EF6" w:rsidRDefault="003215AD" w:rsidP="003215AD">
      <w:pPr>
        <w:numPr>
          <w:ilvl w:val="0"/>
          <w:numId w:val="1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Draft evidence gathering is underway.</w:t>
      </w:r>
    </w:p>
    <w:p w14:paraId="0660CE27" w14:textId="77777777" w:rsidR="003215AD" w:rsidRPr="00E13EF6" w:rsidRDefault="003215AD" w:rsidP="003215AD">
      <w:pPr>
        <w:numPr>
          <w:ilvl w:val="0"/>
          <w:numId w:val="1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Application opens in September 2026.</w:t>
      </w:r>
    </w:p>
    <w:p w14:paraId="4AD161A5" w14:textId="77777777" w:rsidR="003215AD" w:rsidRPr="00E13EF6" w:rsidRDefault="003215AD" w:rsidP="003215AD">
      <w:pPr>
        <w:numPr>
          <w:ilvl w:val="0"/>
          <w:numId w:val="1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Submission deadline is expected at the end of September.</w:t>
      </w:r>
    </w:p>
    <w:p w14:paraId="5D9BD41C" w14:textId="77777777" w:rsidR="003215AD" w:rsidRPr="00E13EF6" w:rsidRDefault="003215AD" w:rsidP="003215AD">
      <w:pPr>
        <w:numPr>
          <w:ilvl w:val="0"/>
          <w:numId w:val="18"/>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Evidence will be organised around the six Sustainable Food Places themes.</w:t>
      </w:r>
    </w:p>
    <w:p w14:paraId="3E25169B" w14:textId="4A14743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Members were asked to review drafts when circulated and help identify further examples of activity, impact and partnership working across the county. </w:t>
      </w:r>
    </w:p>
    <w:p w14:paraId="2FE10962"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00F34136">
          <v:rect id="_x0000_i1031" style="width:0;height:1.5pt" o:hralign="center" o:hrstd="t" o:hr="t" fillcolor="#a0a0a0" stroked="f"/>
        </w:pict>
      </w:r>
    </w:p>
    <w:p w14:paraId="6731BC9B"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7. Membership Directory Proposal</w:t>
      </w:r>
    </w:p>
    <w:p w14:paraId="7A1D7580"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Claudia Allan proposed creation of a member profile directory containing:</w:t>
      </w:r>
    </w:p>
    <w:p w14:paraId="57319E9E" w14:textId="77777777" w:rsidR="003215AD" w:rsidRPr="00E13EF6" w:rsidRDefault="003215AD" w:rsidP="003215AD">
      <w:pPr>
        <w:numPr>
          <w:ilvl w:val="0"/>
          <w:numId w:val="1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Organisation details.</w:t>
      </w:r>
    </w:p>
    <w:p w14:paraId="259EFBA0" w14:textId="77777777" w:rsidR="003215AD" w:rsidRPr="00E13EF6" w:rsidRDefault="003215AD" w:rsidP="003215AD">
      <w:pPr>
        <w:numPr>
          <w:ilvl w:val="0"/>
          <w:numId w:val="1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Areas of expertise.</w:t>
      </w:r>
    </w:p>
    <w:p w14:paraId="5F27F600" w14:textId="77777777" w:rsidR="003215AD" w:rsidRPr="00E13EF6" w:rsidRDefault="003215AD" w:rsidP="003215AD">
      <w:pPr>
        <w:numPr>
          <w:ilvl w:val="0"/>
          <w:numId w:val="1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Collaboration interests.</w:t>
      </w:r>
    </w:p>
    <w:p w14:paraId="1B1545C7" w14:textId="77777777" w:rsidR="003215AD" w:rsidRPr="00E13EF6" w:rsidRDefault="003215AD" w:rsidP="003215AD">
      <w:pPr>
        <w:numPr>
          <w:ilvl w:val="0"/>
          <w:numId w:val="19"/>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Contact information.</w:t>
      </w:r>
    </w:p>
    <w:p w14:paraId="1A22ACBA" w14:textId="435C617B"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Members strongly supported the suggestion and discussed incorporating profiles into the website to encourage networking and partnership development. </w:t>
      </w:r>
    </w:p>
    <w:p w14:paraId="3F490F59"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0F1974FC">
          <v:rect id="_x0000_i1032" style="width:0;height:1.5pt" o:hralign="center" o:hrstd="t" o:hr="t" fillcolor="#a0a0a0" stroked="f"/>
        </w:pict>
      </w:r>
    </w:p>
    <w:p w14:paraId="70DE9083"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8. Funding and Network Sustainability</w:t>
      </w:r>
    </w:p>
    <w:p w14:paraId="255AE0DC"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Deborah confirmed:</w:t>
      </w:r>
    </w:p>
    <w:p w14:paraId="2A7127B9" w14:textId="77777777" w:rsidR="003215AD" w:rsidRPr="00E13EF6" w:rsidRDefault="003215AD" w:rsidP="003215AD">
      <w:pPr>
        <w:numPr>
          <w:ilvl w:val="0"/>
          <w:numId w:val="20"/>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Funding has been secured to retain Matthew Passchier's coordinator role until March 2028.</w:t>
      </w:r>
    </w:p>
    <w:p w14:paraId="520DA8D7" w14:textId="77777777" w:rsidR="003215AD" w:rsidRPr="00E13EF6" w:rsidRDefault="003215AD" w:rsidP="003215AD">
      <w:pPr>
        <w:numPr>
          <w:ilvl w:val="0"/>
          <w:numId w:val="20"/>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A small communications budget has been allocated for website development, social media activity and marketing support.</w:t>
      </w:r>
    </w:p>
    <w:p w14:paraId="711328A1" w14:textId="0DBB353B" w:rsidR="003215AD" w:rsidRPr="00E13EF6" w:rsidRDefault="003215AD" w:rsidP="003215AD">
      <w:pPr>
        <w:numPr>
          <w:ilvl w:val="0"/>
          <w:numId w:val="20"/>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Long-term sustainability and funding beyond this period will require future planning. </w:t>
      </w:r>
    </w:p>
    <w:p w14:paraId="070A913E"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5EA99C25">
          <v:rect id="_x0000_i1033" style="width:0;height:1.5pt" o:hralign="center" o:hrstd="t" o:hr="t" fillcolor="#a0a0a0" stroked="f"/>
        </w:pict>
      </w:r>
    </w:p>
    <w:p w14:paraId="3B72A89A"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9. British Produce Postcard Initiative</w:t>
      </w:r>
    </w:p>
    <w:p w14:paraId="38BAF4D0"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lastRenderedPageBreak/>
        <w:t>Milly Fyfe introduced a new postcard campaign encouraging recognition of outlets supporting British produce.</w:t>
      </w:r>
    </w:p>
    <w:p w14:paraId="774E935F"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Members discussed:</w:t>
      </w:r>
    </w:p>
    <w:p w14:paraId="1C788C1D" w14:textId="77777777" w:rsidR="003215AD" w:rsidRPr="00E13EF6" w:rsidRDefault="003215AD" w:rsidP="003215AD">
      <w:pPr>
        <w:numPr>
          <w:ilvl w:val="0"/>
          <w:numId w:val="2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Distribution through WNSFN partners.</w:t>
      </w:r>
    </w:p>
    <w:p w14:paraId="57A3FDE4" w14:textId="77777777" w:rsidR="003215AD" w:rsidRPr="00E13EF6" w:rsidRDefault="003215AD" w:rsidP="003215AD">
      <w:pPr>
        <w:numPr>
          <w:ilvl w:val="0"/>
          <w:numId w:val="2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Using postcards as a conversation starter with local businesses.</w:t>
      </w:r>
    </w:p>
    <w:p w14:paraId="494FE700" w14:textId="61F5C457" w:rsidR="003215AD" w:rsidRPr="00E13EF6" w:rsidRDefault="003215AD" w:rsidP="003215AD">
      <w:pPr>
        <w:numPr>
          <w:ilvl w:val="0"/>
          <w:numId w:val="21"/>
        </w:num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 xml:space="preserve">Linking the initiative with network promotional materials and outreach activity. </w:t>
      </w:r>
    </w:p>
    <w:p w14:paraId="195DB64E"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2BD8306A">
          <v:rect id="_x0000_i1034" style="width:0;height:1.5pt" o:hralign="center" o:hrstd="t" o:hr="t" fillcolor="#a0a0a0" stroked="f"/>
        </w:pict>
      </w:r>
    </w:p>
    <w:p w14:paraId="3B2796DE"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10. 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61"/>
        <w:gridCol w:w="3349"/>
      </w:tblGrid>
      <w:tr w:rsidR="003215AD" w:rsidRPr="00E13EF6" w14:paraId="38914DC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D395E4" w14:textId="77777777" w:rsidR="003215AD" w:rsidRPr="00E13EF6" w:rsidRDefault="003215AD" w:rsidP="003215AD">
            <w:pPr>
              <w:spacing w:after="0" w:line="240" w:lineRule="auto"/>
              <w:jc w:val="center"/>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2A4476" w14:textId="77777777" w:rsidR="003215AD" w:rsidRPr="00E13EF6" w:rsidRDefault="003215AD" w:rsidP="003215AD">
            <w:pPr>
              <w:spacing w:after="0" w:line="240" w:lineRule="auto"/>
              <w:jc w:val="center"/>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Lead</w:t>
            </w:r>
          </w:p>
        </w:tc>
      </w:tr>
      <w:tr w:rsidR="003215AD" w:rsidRPr="00E13EF6" w14:paraId="5D9741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621FF1"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Submit harvest stories, seasonal content and local food case studies for website publication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702710"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All Members</w:t>
            </w:r>
          </w:p>
        </w:tc>
      </w:tr>
      <w:tr w:rsidR="003215AD" w:rsidRPr="00E13EF6" w14:paraId="17D929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B3819A"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Complete pledge form and provide photograph for online pledge wall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7FAB3E"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All Members</w:t>
            </w:r>
          </w:p>
        </w:tc>
      </w:tr>
      <w:tr w:rsidR="003215AD" w:rsidRPr="00E13EF6" w14:paraId="695D8D7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0C05BA"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Circulate Bronze Award draft sections and request feedback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445429"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Deborah Mbofana / Matthew Passchier</w:t>
            </w:r>
          </w:p>
        </w:tc>
      </w:tr>
      <w:tr w:rsidR="003215AD" w:rsidRPr="00E13EF6" w14:paraId="43CDBF8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0850F0"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Develop proposals for thematic working groups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15F10F" w14:textId="77777777" w:rsidR="003215AD" w:rsidRPr="00E13EF6" w:rsidRDefault="003215AD" w:rsidP="003215AD">
            <w:pPr>
              <w:spacing w:after="0" w:line="240" w:lineRule="auto"/>
              <w:rPr>
                <w:rFonts w:asciiTheme="majorHAnsi" w:eastAsia="Times New Roman" w:hAnsiTheme="majorHAnsi" w:cs="Times New Roman"/>
                <w:kern w:val="0"/>
                <w:lang w:val="it-IT" w:eastAsia="en-GB"/>
                <w14:ligatures w14:val="none"/>
              </w:rPr>
            </w:pPr>
            <w:r w:rsidRPr="00E13EF6">
              <w:rPr>
                <w:rFonts w:asciiTheme="majorHAnsi" w:eastAsia="Times New Roman" w:hAnsiTheme="majorHAnsi" w:cs="Times New Roman"/>
                <w:kern w:val="0"/>
                <w:lang w:val="it-IT" w:eastAsia="en-GB"/>
                <w14:ligatures w14:val="none"/>
              </w:rPr>
              <w:t>Deborah Mbofana, Nicola and Matthew Passchier</w:t>
            </w:r>
          </w:p>
        </w:tc>
      </w:tr>
      <w:tr w:rsidR="003215AD" w:rsidRPr="00E13EF6" w14:paraId="318EDF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39EAF9"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Explore creation of member profile directory for website and networking purposes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F82422"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WNSFN Coordination Team</w:t>
            </w:r>
          </w:p>
        </w:tc>
      </w:tr>
      <w:tr w:rsidR="003215AD" w:rsidRPr="00E13EF6" w14:paraId="44C7598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1C5A76"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Continue planning Harvest Celebration event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C752FC"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NACA and WNSFN Team</w:t>
            </w:r>
          </w:p>
        </w:tc>
      </w:tr>
      <w:tr w:rsidR="003215AD" w:rsidRPr="00E13EF6" w14:paraId="6F4AA30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C24A90"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Share British Produce postcard artwork for adaptation and promotion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B34AD4"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Milly Fyfe</w:t>
            </w:r>
          </w:p>
        </w:tc>
      </w:tr>
      <w:tr w:rsidR="003215AD" w:rsidRPr="00E13EF6" w14:paraId="7E05FE1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5CE856"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Follow up discussions regarding Healthy Schools and school food 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49E5EA"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Deborah Mbofana and Katie Clarke</w:t>
            </w:r>
          </w:p>
        </w:tc>
      </w:tr>
      <w:tr w:rsidR="003215AD" w:rsidRPr="00E13EF6" w14:paraId="1492CE3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F1F8D9"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Explore opportunities to connect Community Health Champions with WNSFN activities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E468BC" w14:textId="77777777" w:rsidR="003215AD" w:rsidRPr="00E13EF6" w:rsidRDefault="003215AD" w:rsidP="003215AD">
            <w:pPr>
              <w:spacing w:after="0" w:line="240" w:lineRule="auto"/>
              <w:rPr>
                <w:rFonts w:asciiTheme="majorHAnsi" w:eastAsia="Times New Roman" w:hAnsiTheme="majorHAnsi" w:cs="Times New Roman"/>
                <w:kern w:val="0"/>
                <w:lang w:eastAsia="en-GB"/>
                <w14:ligatures w14:val="none"/>
              </w:rPr>
            </w:pPr>
            <w:r w:rsidRPr="00E13EF6">
              <w:rPr>
                <w:rFonts w:asciiTheme="majorHAnsi" w:eastAsia="Times New Roman" w:hAnsiTheme="majorHAnsi" w:cs="Times New Roman"/>
                <w:kern w:val="0"/>
                <w:lang w:eastAsia="en-GB"/>
                <w14:ligatures w14:val="none"/>
              </w:rPr>
              <w:t>Leila Friar and Deborah Mbofana</w:t>
            </w:r>
          </w:p>
        </w:tc>
      </w:tr>
    </w:tbl>
    <w:p w14:paraId="5EFDC641" w14:textId="77777777" w:rsidR="003215AD" w:rsidRPr="00E13EF6" w:rsidRDefault="00000000" w:rsidP="003215AD">
      <w:pPr>
        <w:spacing w:after="0"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pict w14:anchorId="1FC62322">
          <v:rect id="_x0000_i1035" style="width:0;height:1.5pt" o:hralign="center" o:hrstd="t" o:hr="t" fillcolor="#a0a0a0" stroked="f"/>
        </w:pict>
      </w:r>
    </w:p>
    <w:p w14:paraId="48ABA73F" w14:textId="77777777" w:rsidR="003215AD" w:rsidRPr="00E13EF6" w:rsidRDefault="003215AD" w:rsidP="003215AD">
      <w:pPr>
        <w:spacing w:before="100" w:beforeAutospacing="1" w:after="100" w:afterAutospacing="1" w:line="300" w:lineRule="atLeast"/>
        <w:outlineLvl w:val="1"/>
        <w:rPr>
          <w:rFonts w:asciiTheme="majorHAnsi" w:eastAsia="Times New Roman" w:hAnsiTheme="majorHAnsi" w:cs="Segoe UI"/>
          <w:kern w:val="0"/>
          <w:sz w:val="36"/>
          <w:szCs w:val="36"/>
          <w:lang w:eastAsia="en-GB"/>
          <w14:ligatures w14:val="none"/>
        </w:rPr>
      </w:pPr>
      <w:r w:rsidRPr="00E13EF6">
        <w:rPr>
          <w:rFonts w:asciiTheme="majorHAnsi" w:eastAsia="Times New Roman" w:hAnsiTheme="majorHAnsi" w:cs="Segoe UI"/>
          <w:kern w:val="0"/>
          <w:sz w:val="36"/>
          <w:szCs w:val="36"/>
          <w:lang w:eastAsia="en-GB"/>
          <w14:ligatures w14:val="none"/>
        </w:rPr>
        <w:t>11. Date of Next Meeting</w:t>
      </w:r>
    </w:p>
    <w:p w14:paraId="7C3BEA7C" w14:textId="77777777" w:rsidR="003215AD" w:rsidRPr="00E13EF6" w:rsidRDefault="003215AD" w:rsidP="003215AD">
      <w:pPr>
        <w:spacing w:before="100" w:beforeAutospacing="1" w:after="100" w:afterAutospacing="1" w:line="300" w:lineRule="atLeast"/>
        <w:rPr>
          <w:rFonts w:asciiTheme="majorHAnsi" w:eastAsia="Times New Roman" w:hAnsiTheme="majorHAnsi" w:cs="Segoe UI"/>
          <w:kern w:val="0"/>
          <w:sz w:val="21"/>
          <w:szCs w:val="21"/>
          <w:lang w:eastAsia="en-GB"/>
          <w14:ligatures w14:val="none"/>
        </w:rPr>
      </w:pPr>
      <w:r w:rsidRPr="00E13EF6">
        <w:rPr>
          <w:rFonts w:asciiTheme="majorHAnsi" w:eastAsia="Times New Roman" w:hAnsiTheme="majorHAnsi" w:cs="Segoe UI"/>
          <w:kern w:val="0"/>
          <w:sz w:val="21"/>
          <w:szCs w:val="21"/>
          <w:lang w:eastAsia="en-GB"/>
          <w14:ligatures w14:val="none"/>
        </w:rPr>
        <w:t>Details to be circulated by the Network Coordinator.</w:t>
      </w:r>
    </w:p>
    <w:p w14:paraId="7EE9320C" w14:textId="77777777" w:rsidR="002B0FF5" w:rsidRPr="00E13EF6" w:rsidRDefault="002B0FF5">
      <w:pPr>
        <w:rPr>
          <w:rFonts w:asciiTheme="majorHAnsi" w:hAnsiTheme="majorHAnsi"/>
        </w:rPr>
      </w:pPr>
    </w:p>
    <w:sectPr w:rsidR="002B0FF5" w:rsidRPr="00E13E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310"/>
    <w:multiLevelType w:val="multilevel"/>
    <w:tmpl w:val="17D2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91593"/>
    <w:multiLevelType w:val="multilevel"/>
    <w:tmpl w:val="CCCC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5228C"/>
    <w:multiLevelType w:val="multilevel"/>
    <w:tmpl w:val="057A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B52DF"/>
    <w:multiLevelType w:val="multilevel"/>
    <w:tmpl w:val="1A24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E4664"/>
    <w:multiLevelType w:val="multilevel"/>
    <w:tmpl w:val="502C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D5FC2"/>
    <w:multiLevelType w:val="multilevel"/>
    <w:tmpl w:val="B2F0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F230A"/>
    <w:multiLevelType w:val="multilevel"/>
    <w:tmpl w:val="FF32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03345"/>
    <w:multiLevelType w:val="multilevel"/>
    <w:tmpl w:val="554C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11B22"/>
    <w:multiLevelType w:val="multilevel"/>
    <w:tmpl w:val="443A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D1977"/>
    <w:multiLevelType w:val="multilevel"/>
    <w:tmpl w:val="3EA2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4F6E99"/>
    <w:multiLevelType w:val="multilevel"/>
    <w:tmpl w:val="43DE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D2A11"/>
    <w:multiLevelType w:val="multilevel"/>
    <w:tmpl w:val="35AE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77BCE"/>
    <w:multiLevelType w:val="multilevel"/>
    <w:tmpl w:val="D4D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693FC3"/>
    <w:multiLevelType w:val="multilevel"/>
    <w:tmpl w:val="A164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A20587"/>
    <w:multiLevelType w:val="multilevel"/>
    <w:tmpl w:val="9948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653447"/>
    <w:multiLevelType w:val="multilevel"/>
    <w:tmpl w:val="8708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554A97"/>
    <w:multiLevelType w:val="multilevel"/>
    <w:tmpl w:val="A986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814C1F"/>
    <w:multiLevelType w:val="multilevel"/>
    <w:tmpl w:val="2762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855E00"/>
    <w:multiLevelType w:val="multilevel"/>
    <w:tmpl w:val="F7C0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E9466F"/>
    <w:multiLevelType w:val="multilevel"/>
    <w:tmpl w:val="9A60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6E22E1"/>
    <w:multiLevelType w:val="multilevel"/>
    <w:tmpl w:val="7E70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07772E"/>
    <w:multiLevelType w:val="hybridMultilevel"/>
    <w:tmpl w:val="C4A2E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FD65B4"/>
    <w:multiLevelType w:val="hybridMultilevel"/>
    <w:tmpl w:val="783CF1DA"/>
    <w:lvl w:ilvl="0" w:tplc="B804110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131338">
    <w:abstractNumId w:val="15"/>
  </w:num>
  <w:num w:numId="2" w16cid:durableId="941448708">
    <w:abstractNumId w:val="5"/>
  </w:num>
  <w:num w:numId="3" w16cid:durableId="346492727">
    <w:abstractNumId w:val="8"/>
  </w:num>
  <w:num w:numId="4" w16cid:durableId="2017339203">
    <w:abstractNumId w:val="16"/>
  </w:num>
  <w:num w:numId="5" w16cid:durableId="810485240">
    <w:abstractNumId w:val="17"/>
  </w:num>
  <w:num w:numId="6" w16cid:durableId="1534031879">
    <w:abstractNumId w:val="9"/>
  </w:num>
  <w:num w:numId="7" w16cid:durableId="1444768263">
    <w:abstractNumId w:val="2"/>
  </w:num>
  <w:num w:numId="8" w16cid:durableId="406733648">
    <w:abstractNumId w:val="19"/>
  </w:num>
  <w:num w:numId="9" w16cid:durableId="2055614069">
    <w:abstractNumId w:val="11"/>
  </w:num>
  <w:num w:numId="10" w16cid:durableId="169564305">
    <w:abstractNumId w:val="20"/>
  </w:num>
  <w:num w:numId="11" w16cid:durableId="1848523416">
    <w:abstractNumId w:val="1"/>
  </w:num>
  <w:num w:numId="12" w16cid:durableId="594170568">
    <w:abstractNumId w:val="6"/>
  </w:num>
  <w:num w:numId="13" w16cid:durableId="810632110">
    <w:abstractNumId w:val="4"/>
  </w:num>
  <w:num w:numId="14" w16cid:durableId="2025402616">
    <w:abstractNumId w:val="12"/>
  </w:num>
  <w:num w:numId="15" w16cid:durableId="809446183">
    <w:abstractNumId w:val="18"/>
  </w:num>
  <w:num w:numId="16" w16cid:durableId="992946361">
    <w:abstractNumId w:val="10"/>
  </w:num>
  <w:num w:numId="17" w16cid:durableId="1342197339">
    <w:abstractNumId w:val="0"/>
  </w:num>
  <w:num w:numId="18" w16cid:durableId="427390888">
    <w:abstractNumId w:val="14"/>
  </w:num>
  <w:num w:numId="19" w16cid:durableId="1970012937">
    <w:abstractNumId w:val="13"/>
  </w:num>
  <w:num w:numId="20" w16cid:durableId="763377000">
    <w:abstractNumId w:val="7"/>
  </w:num>
  <w:num w:numId="21" w16cid:durableId="769083068">
    <w:abstractNumId w:val="3"/>
  </w:num>
  <w:num w:numId="22" w16cid:durableId="929893959">
    <w:abstractNumId w:val="21"/>
  </w:num>
  <w:num w:numId="23" w16cid:durableId="4533328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5AD"/>
    <w:rsid w:val="002739F1"/>
    <w:rsid w:val="002B0FF5"/>
    <w:rsid w:val="003215AD"/>
    <w:rsid w:val="00845866"/>
    <w:rsid w:val="008F32FD"/>
    <w:rsid w:val="00AC1E1D"/>
    <w:rsid w:val="00C90BA1"/>
    <w:rsid w:val="00E13EF6"/>
    <w:rsid w:val="00ED70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7F3C2"/>
  <w15:chartTrackingRefBased/>
  <w15:docId w15:val="{12E6E167-D99F-4601-BC75-7B47805F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BA1"/>
  </w:style>
  <w:style w:type="paragraph" w:styleId="Heading1">
    <w:name w:val="heading 1"/>
    <w:basedOn w:val="Normal"/>
    <w:next w:val="Normal"/>
    <w:link w:val="Heading1Char"/>
    <w:uiPriority w:val="9"/>
    <w:qFormat/>
    <w:rsid w:val="00C90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B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B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B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B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B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B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B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B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BA1"/>
    <w:rPr>
      <w:rFonts w:eastAsiaTheme="majorEastAsia" w:cstheme="majorBidi"/>
      <w:color w:val="272727" w:themeColor="text1" w:themeTint="D8"/>
    </w:rPr>
  </w:style>
  <w:style w:type="paragraph" w:styleId="Title">
    <w:name w:val="Title"/>
    <w:basedOn w:val="Normal"/>
    <w:next w:val="Normal"/>
    <w:link w:val="TitleChar"/>
    <w:uiPriority w:val="10"/>
    <w:qFormat/>
    <w:rsid w:val="00C90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BA1"/>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90BA1"/>
    <w:pPr>
      <w:ind w:left="720"/>
      <w:contextualSpacing/>
    </w:pPr>
  </w:style>
  <w:style w:type="paragraph" w:styleId="Quote">
    <w:name w:val="Quote"/>
    <w:basedOn w:val="Normal"/>
    <w:next w:val="Normal"/>
    <w:link w:val="QuoteChar"/>
    <w:uiPriority w:val="29"/>
    <w:qFormat/>
    <w:rsid w:val="00C90BA1"/>
    <w:pPr>
      <w:spacing w:before="160"/>
      <w:jc w:val="center"/>
    </w:pPr>
    <w:rPr>
      <w:i/>
      <w:iCs/>
      <w:color w:val="404040" w:themeColor="text1" w:themeTint="BF"/>
    </w:rPr>
  </w:style>
  <w:style w:type="character" w:customStyle="1" w:styleId="QuoteChar">
    <w:name w:val="Quote Char"/>
    <w:basedOn w:val="DefaultParagraphFont"/>
    <w:link w:val="Quote"/>
    <w:uiPriority w:val="29"/>
    <w:rsid w:val="00C90BA1"/>
    <w:rPr>
      <w:i/>
      <w:iCs/>
      <w:color w:val="404040" w:themeColor="text1" w:themeTint="BF"/>
    </w:rPr>
  </w:style>
  <w:style w:type="paragraph" w:styleId="IntenseQuote">
    <w:name w:val="Intense Quote"/>
    <w:basedOn w:val="Normal"/>
    <w:next w:val="Normal"/>
    <w:link w:val="IntenseQuoteChar"/>
    <w:uiPriority w:val="30"/>
    <w:qFormat/>
    <w:rsid w:val="00C90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BA1"/>
    <w:rPr>
      <w:i/>
      <w:iCs/>
      <w:color w:val="0F4761" w:themeColor="accent1" w:themeShade="BF"/>
    </w:rPr>
  </w:style>
  <w:style w:type="character" w:styleId="IntenseEmphasis">
    <w:name w:val="Intense Emphasis"/>
    <w:basedOn w:val="DefaultParagraphFont"/>
    <w:uiPriority w:val="21"/>
    <w:qFormat/>
    <w:rsid w:val="00C90BA1"/>
    <w:rPr>
      <w:i/>
      <w:iCs/>
      <w:color w:val="0F4761" w:themeColor="accent1" w:themeShade="BF"/>
    </w:rPr>
  </w:style>
  <w:style w:type="character" w:styleId="IntenseReference">
    <w:name w:val="Intense Reference"/>
    <w:basedOn w:val="DefaultParagraphFont"/>
    <w:uiPriority w:val="32"/>
    <w:qFormat/>
    <w:rsid w:val="00C90B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rthamptonhopecentre-my.sharepoint.com/personal/matthew_northamptonhopecentre_org_uk/_layouts/15/Doc.aspx?sourcedoc=%7BF785418D-D3FA-46CC-9DA7-878806385A6F%7D&amp;file=wnsfn%20290726.docx&amp;action=default&amp;mobileredirect=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7</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NHCOFFICE2</dc:creator>
  <cp:keywords/>
  <dc:description/>
  <cp:lastModifiedBy>NHCOFFICE2</cp:lastModifiedBy>
  <cp:revision>2</cp:revision>
  <dcterms:created xsi:type="dcterms:W3CDTF">2026-07-29T17:22:00Z</dcterms:created>
  <dcterms:modified xsi:type="dcterms:W3CDTF">2026-07-30T11:27:00Z</dcterms:modified>
</cp:coreProperties>
</file>