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94F22" w14:textId="77777777" w:rsidR="009E58F7" w:rsidRPr="00FA343B" w:rsidRDefault="009E58F7" w:rsidP="009E58F7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43B">
        <w:rPr>
          <w:rFonts w:asciiTheme="majorHAnsi" w:hAnsiTheme="majorHAnsi" w:cstheme="majorHAnsi"/>
          <w:b/>
          <w:bCs/>
          <w:sz w:val="24"/>
          <w:szCs w:val="24"/>
        </w:rPr>
        <w:t>West Northants Sustainable Food Network</w:t>
      </w:r>
    </w:p>
    <w:p w14:paraId="29CDC7CF" w14:textId="77777777" w:rsidR="009E58F7" w:rsidRPr="00FA343B" w:rsidRDefault="009E58F7" w:rsidP="009E58F7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43B">
        <w:rPr>
          <w:rFonts w:asciiTheme="majorHAnsi" w:hAnsiTheme="majorHAnsi" w:cstheme="majorHAnsi"/>
          <w:b/>
          <w:bCs/>
          <w:sz w:val="24"/>
          <w:szCs w:val="24"/>
        </w:rPr>
        <w:t>Thursday 16</w:t>
      </w:r>
      <w:r w:rsidRPr="00FA343B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th</w:t>
      </w:r>
      <w:r w:rsidRPr="00FA343B">
        <w:rPr>
          <w:rFonts w:asciiTheme="majorHAnsi" w:hAnsiTheme="majorHAnsi" w:cstheme="majorHAnsi"/>
          <w:b/>
          <w:bCs/>
          <w:sz w:val="24"/>
          <w:szCs w:val="24"/>
        </w:rPr>
        <w:t xml:space="preserve"> October</w:t>
      </w:r>
    </w:p>
    <w:p w14:paraId="56771ECC" w14:textId="77777777" w:rsidR="009E58F7" w:rsidRPr="00FA343B" w:rsidRDefault="009E58F7" w:rsidP="009E58F7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43B">
        <w:rPr>
          <w:rFonts w:asciiTheme="majorHAnsi" w:hAnsiTheme="majorHAnsi" w:cstheme="majorHAnsi"/>
          <w:b/>
          <w:bCs/>
          <w:sz w:val="24"/>
          <w:szCs w:val="24"/>
        </w:rPr>
        <w:t>Restore Northampton</w:t>
      </w:r>
    </w:p>
    <w:p w14:paraId="32E566B4" w14:textId="77777777" w:rsidR="009E58F7" w:rsidRPr="00FA343B" w:rsidRDefault="009E58F7" w:rsidP="009E58F7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43B">
        <w:rPr>
          <w:rFonts w:asciiTheme="majorHAnsi" w:hAnsiTheme="majorHAnsi" w:cstheme="majorHAnsi"/>
          <w:b/>
          <w:bCs/>
          <w:sz w:val="24"/>
          <w:szCs w:val="24"/>
        </w:rPr>
        <w:t>10-12 noon</w:t>
      </w:r>
    </w:p>
    <w:p w14:paraId="25A1E521" w14:textId="77777777" w:rsidR="009E58F7" w:rsidRPr="00FA343B" w:rsidRDefault="009E58F7" w:rsidP="009E58F7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EDFDF61" w14:textId="77777777" w:rsidR="009E58F7" w:rsidRPr="00FA343B" w:rsidRDefault="009E58F7" w:rsidP="009E58F7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43B">
        <w:rPr>
          <w:rFonts w:asciiTheme="majorHAnsi" w:hAnsiTheme="majorHAnsi" w:cstheme="majorHAnsi"/>
          <w:b/>
          <w:bCs/>
          <w:sz w:val="24"/>
          <w:szCs w:val="24"/>
        </w:rPr>
        <w:t xml:space="preserve">Minutes from meeting </w:t>
      </w:r>
    </w:p>
    <w:p w14:paraId="7D897582" w14:textId="77777777" w:rsidR="009E58F7" w:rsidRPr="00FA343B" w:rsidRDefault="009E58F7" w:rsidP="009E58F7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D6E044C" w14:textId="77777777" w:rsidR="009E58F7" w:rsidRPr="00FA343B" w:rsidRDefault="009E58F7" w:rsidP="009E58F7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FA343B">
        <w:rPr>
          <w:rFonts w:asciiTheme="majorHAnsi" w:hAnsiTheme="majorHAnsi" w:cstheme="majorHAnsi"/>
          <w:b/>
          <w:bCs/>
          <w:sz w:val="24"/>
          <w:szCs w:val="24"/>
        </w:rPr>
        <w:t>Attendees:</w:t>
      </w:r>
    </w:p>
    <w:p w14:paraId="20A7AC0E" w14:textId="71540C22" w:rsidR="009E58F7" w:rsidRPr="00FA343B" w:rsidRDefault="009E58F7" w:rsidP="009E58F7">
      <w:pPr>
        <w:spacing w:after="0"/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  <w:lang w:val="en-GB"/>
        </w:rPr>
        <w:t>Matthew Passchier, Deborah Mbofana, Clare Topping, David</w:t>
      </w:r>
      <w:r w:rsidRPr="00FA343B">
        <w:rPr>
          <w:rFonts w:asciiTheme="majorHAnsi" w:hAnsiTheme="majorHAnsi" w:cstheme="majorHAnsi"/>
          <w:sz w:val="24"/>
          <w:szCs w:val="24"/>
        </w:rPr>
        <w:t xml:space="preserve"> Garret, Lelia Friar, Lizzy Farmer, Miranda Wixon, Beth Longhurst, Sarah Parr, Sarah Houghton, Ben Jeffery, Katherine Richmond, David Yarnall, Nicola Toms, Jonny Wake, Jasmin Kovacs.</w:t>
      </w:r>
    </w:p>
    <w:p w14:paraId="356B71CA" w14:textId="77777777" w:rsidR="00FA343B" w:rsidRPr="00FA343B" w:rsidRDefault="00FA343B" w:rsidP="009E58F7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02E9DA4F" w14:textId="5C6465A4" w:rsidR="00FA343B" w:rsidRPr="00FA343B" w:rsidRDefault="00FA343B" w:rsidP="00FA343B">
      <w:pPr>
        <w:pStyle w:val="ListParagraph"/>
        <w:numPr>
          <w:ilvl w:val="0"/>
          <w:numId w:val="12"/>
        </w:num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FA343B">
        <w:rPr>
          <w:rFonts w:asciiTheme="majorHAnsi" w:hAnsiTheme="majorHAnsi" w:cstheme="majorHAnsi"/>
          <w:b/>
          <w:bCs/>
          <w:sz w:val="24"/>
          <w:szCs w:val="24"/>
        </w:rPr>
        <w:t>Purpose of the meeting</w:t>
      </w:r>
    </w:p>
    <w:p w14:paraId="438ACA00" w14:textId="68C32ADB" w:rsidR="00BF1768" w:rsidRPr="00FA343B" w:rsidRDefault="00FA343B" w:rsidP="00FA343B">
      <w:pPr>
        <w:spacing w:after="0"/>
        <w:rPr>
          <w:rFonts w:asciiTheme="majorHAnsi" w:hAnsiTheme="majorHAnsi" w:cstheme="majorHAnsi"/>
          <w:sz w:val="24"/>
          <w:szCs w:val="24"/>
          <w:lang w:val="en-GB"/>
        </w:rPr>
      </w:pPr>
      <w:r w:rsidRPr="00FA343B">
        <w:rPr>
          <w:rFonts w:asciiTheme="majorHAnsi" w:hAnsiTheme="majorHAnsi" w:cstheme="majorHAnsi"/>
          <w:sz w:val="24"/>
          <w:szCs w:val="24"/>
          <w:lang w:val="en-GB"/>
        </w:rPr>
        <w:t>To reflect on where we started and what we have achieved over the past year</w:t>
      </w:r>
      <w:r>
        <w:rPr>
          <w:rFonts w:asciiTheme="majorHAnsi" w:hAnsiTheme="majorHAnsi" w:cstheme="majorHAnsi"/>
          <w:sz w:val="24"/>
          <w:szCs w:val="24"/>
          <w:lang w:val="en-GB"/>
        </w:rPr>
        <w:t xml:space="preserve">.  </w:t>
      </w:r>
      <w:r w:rsidRPr="00FA343B">
        <w:rPr>
          <w:rFonts w:asciiTheme="majorHAnsi" w:hAnsiTheme="majorHAnsi" w:cstheme="majorHAnsi"/>
          <w:sz w:val="24"/>
          <w:szCs w:val="24"/>
          <w:lang w:val="en-GB"/>
        </w:rPr>
        <w:t>Explore together where we are heading</w:t>
      </w:r>
      <w:r>
        <w:rPr>
          <w:rFonts w:asciiTheme="majorHAnsi" w:hAnsiTheme="majorHAnsi" w:cstheme="majorHAnsi"/>
          <w:sz w:val="24"/>
          <w:szCs w:val="24"/>
          <w:lang w:val="en-GB"/>
        </w:rPr>
        <w:t>.  I</w:t>
      </w:r>
      <w:r w:rsidRPr="00FA343B">
        <w:rPr>
          <w:rFonts w:asciiTheme="majorHAnsi" w:hAnsiTheme="majorHAnsi" w:cstheme="majorHAnsi"/>
          <w:sz w:val="24"/>
          <w:szCs w:val="24"/>
          <w:lang w:val="en-GB"/>
        </w:rPr>
        <w:t xml:space="preserve">nvite </w:t>
      </w:r>
      <w:r>
        <w:rPr>
          <w:rFonts w:asciiTheme="majorHAnsi" w:hAnsiTheme="majorHAnsi" w:cstheme="majorHAnsi"/>
          <w:sz w:val="24"/>
          <w:szCs w:val="24"/>
          <w:lang w:val="en-GB"/>
        </w:rPr>
        <w:t>group</w:t>
      </w:r>
      <w:r w:rsidRPr="00FA343B">
        <w:rPr>
          <w:rFonts w:asciiTheme="majorHAnsi" w:hAnsiTheme="majorHAnsi" w:cstheme="majorHAnsi"/>
          <w:sz w:val="24"/>
          <w:szCs w:val="24"/>
          <w:lang w:val="en-GB"/>
        </w:rPr>
        <w:t xml:space="preserve"> support in shaping, growing and </w:t>
      </w:r>
      <w:proofErr w:type="gramStart"/>
      <w:r w:rsidRPr="00FA343B">
        <w:rPr>
          <w:rFonts w:asciiTheme="majorHAnsi" w:hAnsiTheme="majorHAnsi" w:cstheme="majorHAnsi"/>
          <w:sz w:val="24"/>
          <w:szCs w:val="24"/>
          <w:lang w:val="en-GB"/>
        </w:rPr>
        <w:t>collaborating together</w:t>
      </w:r>
      <w:proofErr w:type="gramEnd"/>
      <w:r w:rsidRPr="00FA343B">
        <w:rPr>
          <w:rFonts w:asciiTheme="majorHAnsi" w:hAnsiTheme="majorHAnsi" w:cstheme="majorHAnsi"/>
          <w:sz w:val="24"/>
          <w:szCs w:val="24"/>
          <w:lang w:val="en-GB"/>
        </w:rPr>
        <w:t xml:space="preserve"> for the future of the West Northants Sustainable Food Network.  Slides from the workshop are attached to the email.</w:t>
      </w:r>
    </w:p>
    <w:p w14:paraId="3E744BF3" w14:textId="79C9B220" w:rsidR="00BF1768" w:rsidRPr="00FA343B" w:rsidRDefault="00D57DDD">
      <w:pPr>
        <w:pStyle w:val="Heading2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>2</w:t>
      </w:r>
      <w:r w:rsidR="00D74127" w:rsidRPr="00FA343B">
        <w:rPr>
          <w:rFonts w:cstheme="majorHAnsi"/>
          <w:color w:val="auto"/>
          <w:sz w:val="24"/>
          <w:szCs w:val="24"/>
        </w:rPr>
        <w:t>. Matters Arising from Previous Meeting</w:t>
      </w:r>
    </w:p>
    <w:p w14:paraId="0E927CFA" w14:textId="5ADECC8A" w:rsidR="00BF1768" w:rsidRP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Members to review the draft Food Plan and provide feedback – ongoing.</w:t>
      </w:r>
      <w:r w:rsidR="00FA343B" w:rsidRPr="00FA343B">
        <w:rPr>
          <w:rFonts w:asciiTheme="majorHAnsi" w:hAnsiTheme="majorHAnsi" w:cstheme="majorHAnsi"/>
          <w:sz w:val="24"/>
          <w:szCs w:val="24"/>
        </w:rPr>
        <w:t xml:space="preserve">  The draft plan will be available on the </w:t>
      </w:r>
      <w:proofErr w:type="gramStart"/>
      <w:r w:rsidR="00FA343B" w:rsidRPr="00FA343B">
        <w:rPr>
          <w:rFonts w:asciiTheme="majorHAnsi" w:hAnsiTheme="majorHAnsi" w:cstheme="majorHAnsi"/>
          <w:sz w:val="24"/>
          <w:szCs w:val="24"/>
        </w:rPr>
        <w:t>3</w:t>
      </w:r>
      <w:r w:rsidR="00FA343B" w:rsidRPr="00FA343B">
        <w:rPr>
          <w:rFonts w:asciiTheme="majorHAnsi" w:hAnsiTheme="majorHAnsi" w:cstheme="majorHAnsi"/>
          <w:sz w:val="24"/>
          <w:szCs w:val="24"/>
          <w:vertAlign w:val="superscript"/>
        </w:rPr>
        <w:t>rd</w:t>
      </w:r>
      <w:proofErr w:type="gramEnd"/>
      <w:r w:rsidR="00FA343B" w:rsidRPr="00FA343B">
        <w:rPr>
          <w:rFonts w:asciiTheme="majorHAnsi" w:hAnsiTheme="majorHAnsi" w:cstheme="majorHAnsi"/>
          <w:sz w:val="24"/>
          <w:szCs w:val="24"/>
        </w:rPr>
        <w:t xml:space="preserve"> November and circulated for comment</w:t>
      </w:r>
    </w:p>
    <w:p w14:paraId="00C18A90" w14:textId="698F2324" w:rsidR="00BF1768" w:rsidRPr="00FA343B" w:rsidRDefault="00D57DDD">
      <w:pPr>
        <w:pStyle w:val="Heading2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>3</w:t>
      </w:r>
      <w:r w:rsidR="00D74127" w:rsidRPr="00FA343B">
        <w:rPr>
          <w:rFonts w:cstheme="majorHAnsi"/>
          <w:color w:val="auto"/>
          <w:sz w:val="24"/>
          <w:szCs w:val="24"/>
        </w:rPr>
        <w:t>. Chair Role &amp; Network Developments</w:t>
      </w:r>
    </w:p>
    <w:p w14:paraId="1BED6FEF" w14:textId="720234D1" w:rsidR="00BF1768" w:rsidRP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Deborah announced she will step down as Chair. Nicola Toms (CEO, Northamptonshire ACRE) will take over, supported by Deborah and Matthew.</w:t>
      </w:r>
    </w:p>
    <w:p w14:paraId="7EEBF173" w14:textId="7A856F0D" w:rsidR="00BF1768" w:rsidRP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 xml:space="preserve">Matthew’s role has changed to three days per week, with two days supporting the Food Aid Alliance of West Northants. This </w:t>
      </w:r>
      <w:r w:rsidR="009E58F7" w:rsidRPr="00FA343B">
        <w:rPr>
          <w:rFonts w:asciiTheme="majorHAnsi" w:hAnsiTheme="majorHAnsi" w:cstheme="majorHAnsi"/>
          <w:sz w:val="24"/>
          <w:szCs w:val="24"/>
        </w:rPr>
        <w:t xml:space="preserve">means network </w:t>
      </w:r>
      <w:r w:rsidRPr="00FA343B">
        <w:rPr>
          <w:rFonts w:asciiTheme="majorHAnsi" w:hAnsiTheme="majorHAnsi" w:cstheme="majorHAnsi"/>
          <w:sz w:val="24"/>
          <w:szCs w:val="24"/>
        </w:rPr>
        <w:t>support is extended until September 2026.</w:t>
      </w:r>
    </w:p>
    <w:p w14:paraId="3C9AB503" w14:textId="54D300C9" w:rsidR="00BF1768" w:rsidRPr="00FA343B" w:rsidRDefault="00D57DDD">
      <w:pPr>
        <w:pStyle w:val="Heading2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>4</w:t>
      </w:r>
      <w:r w:rsidR="00D74127" w:rsidRPr="00FA343B">
        <w:rPr>
          <w:rFonts w:cstheme="majorHAnsi"/>
          <w:color w:val="auto"/>
          <w:sz w:val="24"/>
          <w:szCs w:val="24"/>
        </w:rPr>
        <w:t>. Review of Last Year’s Actions</w:t>
      </w:r>
    </w:p>
    <w:p w14:paraId="161F0970" w14:textId="2C7E1B3A" w:rsidR="00BF1768" w:rsidRP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The “Farm to Fork” framework was presented as the network’s core narrative.</w:t>
      </w:r>
    </w:p>
    <w:p w14:paraId="0117876F" w14:textId="77777777" w:rsidR="00FA343B" w:rsidRDefault="00D74127" w:rsidP="00FA343B">
      <w:pPr>
        <w:spacing w:after="0"/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Key achievements:</w:t>
      </w:r>
    </w:p>
    <w:p w14:paraId="585D6EAF" w14:textId="1118D7B2" w:rsidR="00FA343B" w:rsidRPr="00D57DDD" w:rsidRDefault="00D74127" w:rsidP="00D57DDD">
      <w:pPr>
        <w:pStyle w:val="ListParagraph"/>
        <w:numPr>
          <w:ilvl w:val="0"/>
          <w:numId w:val="1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D57DDD">
        <w:rPr>
          <w:rFonts w:asciiTheme="majorHAnsi" w:hAnsiTheme="majorHAnsi" w:cstheme="majorHAnsi"/>
          <w:sz w:val="24"/>
          <w:szCs w:val="24"/>
        </w:rPr>
        <w:t>Secured funding for support role</w:t>
      </w:r>
    </w:p>
    <w:p w14:paraId="5A257A26" w14:textId="77777777" w:rsidR="00FA343B" w:rsidRPr="00D57DDD" w:rsidRDefault="00D74127" w:rsidP="00D57DDD">
      <w:pPr>
        <w:pStyle w:val="ListParagraph"/>
        <w:numPr>
          <w:ilvl w:val="0"/>
          <w:numId w:val="1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D57DDD">
        <w:rPr>
          <w:rFonts w:asciiTheme="majorHAnsi" w:hAnsiTheme="majorHAnsi" w:cstheme="majorHAnsi"/>
          <w:sz w:val="24"/>
          <w:szCs w:val="24"/>
        </w:rPr>
        <w:t>Employment of Matthew</w:t>
      </w:r>
    </w:p>
    <w:p w14:paraId="2E724188" w14:textId="77777777" w:rsidR="00FA343B" w:rsidRPr="00D57DDD" w:rsidRDefault="00D74127" w:rsidP="00D57DDD">
      <w:pPr>
        <w:pStyle w:val="ListParagraph"/>
        <w:numPr>
          <w:ilvl w:val="0"/>
          <w:numId w:val="1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D57DDD">
        <w:rPr>
          <w:rFonts w:asciiTheme="majorHAnsi" w:hAnsiTheme="majorHAnsi" w:cstheme="majorHAnsi"/>
          <w:sz w:val="24"/>
          <w:szCs w:val="24"/>
        </w:rPr>
        <w:t>Developed network identity, branding, and website</w:t>
      </w:r>
    </w:p>
    <w:p w14:paraId="03E7535D" w14:textId="77777777" w:rsidR="00FA343B" w:rsidRPr="00D57DDD" w:rsidRDefault="00D74127" w:rsidP="00D57DDD">
      <w:pPr>
        <w:pStyle w:val="ListParagraph"/>
        <w:numPr>
          <w:ilvl w:val="0"/>
          <w:numId w:val="15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D57DDD">
        <w:rPr>
          <w:rFonts w:asciiTheme="majorHAnsi" w:hAnsiTheme="majorHAnsi" w:cstheme="majorHAnsi"/>
          <w:sz w:val="24"/>
          <w:szCs w:val="24"/>
        </w:rPr>
        <w:t>Submitted report to Anti-Poverty Committee on transition from food banks to food larders</w:t>
      </w:r>
      <w:r w:rsidRPr="00D57DDD">
        <w:rPr>
          <w:rFonts w:asciiTheme="majorHAnsi" w:hAnsiTheme="majorHAnsi" w:cstheme="majorHAnsi"/>
          <w:sz w:val="24"/>
          <w:szCs w:val="24"/>
        </w:rPr>
        <w:br/>
        <w:t>Created pledge pack</w:t>
      </w:r>
      <w:r w:rsidR="009E58F7" w:rsidRPr="00D57DDD">
        <w:rPr>
          <w:rFonts w:asciiTheme="majorHAnsi" w:hAnsiTheme="majorHAnsi" w:cstheme="majorHAnsi"/>
          <w:sz w:val="24"/>
          <w:szCs w:val="24"/>
        </w:rPr>
        <w:t>, seed infused post card and a digital offer to people joining/pledging to the movement.</w:t>
      </w:r>
    </w:p>
    <w:p w14:paraId="5390614D" w14:textId="13998746" w:rsidR="00BF1768" w:rsidRPr="00D57DDD" w:rsidRDefault="00D74127" w:rsidP="00D57DDD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D57DDD">
        <w:rPr>
          <w:rFonts w:asciiTheme="majorHAnsi" w:hAnsiTheme="majorHAnsi" w:cstheme="majorHAnsi"/>
          <w:sz w:val="24"/>
          <w:szCs w:val="24"/>
        </w:rPr>
        <w:t>Hosted Food Summit and overview meeting</w:t>
      </w:r>
    </w:p>
    <w:p w14:paraId="64F1A515" w14:textId="0678A39C" w:rsidR="00BF1768" w:rsidRPr="00FA343B" w:rsidRDefault="00D57DDD">
      <w:pPr>
        <w:pStyle w:val="Heading2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>5</w:t>
      </w:r>
      <w:r w:rsidR="00D74127" w:rsidRPr="00FA343B">
        <w:rPr>
          <w:rFonts w:cstheme="majorHAnsi"/>
          <w:color w:val="auto"/>
          <w:sz w:val="24"/>
          <w:szCs w:val="24"/>
        </w:rPr>
        <w:t xml:space="preserve">. </w:t>
      </w:r>
      <w:r w:rsidRPr="00FA343B">
        <w:rPr>
          <w:rFonts w:cstheme="majorHAnsi"/>
          <w:color w:val="auto"/>
          <w:sz w:val="24"/>
          <w:szCs w:val="24"/>
        </w:rPr>
        <w:t xml:space="preserve">Anti-Poverty Report &amp; </w:t>
      </w:r>
      <w:r w:rsidR="00D74127" w:rsidRPr="00FA343B">
        <w:rPr>
          <w:rFonts w:cstheme="majorHAnsi"/>
          <w:color w:val="auto"/>
          <w:sz w:val="24"/>
          <w:szCs w:val="24"/>
        </w:rPr>
        <w:t xml:space="preserve">Food Summit </w:t>
      </w:r>
    </w:p>
    <w:p w14:paraId="2556F5DD" w14:textId="1650A4AE" w:rsidR="00BF1768" w:rsidRP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The report led by Matthew proposed collaboration between council and voluntary sector to build sustainable food support in West Northants. (Contact Matthew for a copy.)</w:t>
      </w:r>
    </w:p>
    <w:p w14:paraId="0DC3855E" w14:textId="16C7114B" w:rsidR="00BF1768" w:rsidRPr="00FA343B" w:rsidRDefault="00D74127" w:rsidP="00FA343B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The 2026 Food Summit showcased network growth and impact</w:t>
      </w:r>
      <w:r w:rsidR="00FA343B">
        <w:rPr>
          <w:rFonts w:asciiTheme="majorHAnsi" w:hAnsiTheme="majorHAnsi" w:cstheme="majorHAnsi"/>
          <w:sz w:val="24"/>
          <w:szCs w:val="24"/>
        </w:rPr>
        <w:t xml:space="preserve">.  The slides demonstrate the </w:t>
      </w:r>
    </w:p>
    <w:p w14:paraId="20E00F3D" w14:textId="7418F576" w:rsidR="00BF1768" w:rsidRPr="00FA343B" w:rsidRDefault="00D57DDD">
      <w:pPr>
        <w:pStyle w:val="Heading2"/>
        <w:rPr>
          <w:rFonts w:cstheme="majorHAnsi"/>
          <w:color w:val="auto"/>
          <w:sz w:val="24"/>
          <w:szCs w:val="24"/>
        </w:rPr>
      </w:pPr>
      <w:r>
        <w:rPr>
          <w:rFonts w:cstheme="majorHAnsi"/>
          <w:color w:val="auto"/>
          <w:sz w:val="24"/>
          <w:szCs w:val="24"/>
        </w:rPr>
        <w:t xml:space="preserve">6. </w:t>
      </w:r>
      <w:r w:rsidR="00FA343B">
        <w:rPr>
          <w:rFonts w:cstheme="majorHAnsi"/>
          <w:color w:val="auto"/>
          <w:sz w:val="24"/>
          <w:szCs w:val="24"/>
        </w:rPr>
        <w:t>Group activity s</w:t>
      </w:r>
      <w:r w:rsidR="00D74127" w:rsidRPr="00FA343B">
        <w:rPr>
          <w:rFonts w:cstheme="majorHAnsi"/>
          <w:color w:val="auto"/>
          <w:sz w:val="24"/>
          <w:szCs w:val="24"/>
        </w:rPr>
        <w:t>ummary</w:t>
      </w:r>
    </w:p>
    <w:p w14:paraId="7BA9C447" w14:textId="55C55A64" w:rsid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 xml:space="preserve">Flipchart notes </w:t>
      </w:r>
      <w:r w:rsidR="00D57DDD">
        <w:rPr>
          <w:rFonts w:asciiTheme="majorHAnsi" w:hAnsiTheme="majorHAnsi" w:cstheme="majorHAnsi"/>
          <w:sz w:val="24"/>
          <w:szCs w:val="24"/>
        </w:rPr>
        <w:t>considered the challenge of the Network to deliver a network campaign that all partners can get involved in.</w:t>
      </w:r>
    </w:p>
    <w:p w14:paraId="1D02B51F" w14:textId="4B28EA1A" w:rsidR="00BF1768" w:rsidRPr="00FA343B" w:rsidRDefault="00D74127" w:rsidP="00FA343B">
      <w:pPr>
        <w:spacing w:after="0"/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Priorities:</w:t>
      </w:r>
    </w:p>
    <w:p w14:paraId="0BEB21E8" w14:textId="767693E3" w:rsidR="00BF1768" w:rsidRP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 xml:space="preserve">  •Introduce children and families to local food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Promote cooking and preservation skills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Encourage growing in schools and communities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Align events via social media and shared platforms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Emphasise accessibility and positive messaging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Support partners with guidance and resources</w:t>
      </w:r>
    </w:p>
    <w:p w14:paraId="1C6A615A" w14:textId="77777777" w:rsidR="00BF1768" w:rsidRPr="00FA343B" w:rsidRDefault="00D74127" w:rsidP="00D57DDD">
      <w:pPr>
        <w:spacing w:after="0"/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Themes:</w:t>
      </w:r>
    </w:p>
    <w:p w14:paraId="38258A65" w14:textId="77777777" w:rsidR="00BF1768" w:rsidRP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 xml:space="preserve">  • Local Food &amp; Education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Growing &amp; Sustainability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Events &amp; Engagement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Health &amp; Accessibility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Communications &amp; Messaging</w:t>
      </w:r>
    </w:p>
    <w:p w14:paraId="133B1039" w14:textId="77777777" w:rsidR="00BF1768" w:rsidRPr="00FA343B" w:rsidRDefault="00D74127" w:rsidP="00D57DDD">
      <w:pPr>
        <w:spacing w:after="0"/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>Suggested Actions:</w:t>
      </w:r>
    </w:p>
    <w:p w14:paraId="5BEA11C7" w14:textId="77777777" w:rsidR="00BF1768" w:rsidRPr="00FA343B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t xml:space="preserve">  • Get Schools Growing: Engage organisations, use allotments (Spring)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Seasonal Campaigns: Spring – seedlings &amp; inspiration; Autumn – harvest &amp; sharing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Event Tracker: Explore existing platforms</w:t>
      </w:r>
      <w:r w:rsidRPr="00FA343B">
        <w:rPr>
          <w:rFonts w:asciiTheme="majorHAnsi" w:hAnsiTheme="majorHAnsi" w:cstheme="majorHAnsi"/>
          <w:sz w:val="24"/>
          <w:szCs w:val="24"/>
        </w:rPr>
        <w:br/>
        <w:t xml:space="preserve">  • Partner Engagement: Encourage hosting two events per year</w:t>
      </w:r>
    </w:p>
    <w:p w14:paraId="3DB8EC8A" w14:textId="77777777" w:rsidR="00BF1768" w:rsidRPr="00FA343B" w:rsidRDefault="00D74127">
      <w:pPr>
        <w:pStyle w:val="Heading2"/>
        <w:rPr>
          <w:rFonts w:cstheme="majorHAnsi"/>
          <w:color w:val="auto"/>
          <w:sz w:val="24"/>
          <w:szCs w:val="24"/>
        </w:rPr>
      </w:pPr>
      <w:r w:rsidRPr="00FA343B">
        <w:rPr>
          <w:rFonts w:cstheme="majorHAnsi"/>
          <w:color w:val="auto"/>
          <w:sz w:val="24"/>
          <w:szCs w:val="24"/>
        </w:rPr>
        <w:t>7. Campaign Proposal for 2026 – 'Harvest Together'</w:t>
      </w:r>
    </w:p>
    <w:p w14:paraId="7A573D86" w14:textId="5563422E" w:rsidR="00BF1768" w:rsidRPr="00FA343B" w:rsidRDefault="00D57DD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Ideas were accumulated to develop a </w:t>
      </w:r>
      <w:r w:rsidR="00D74127" w:rsidRPr="00FA343B">
        <w:rPr>
          <w:rFonts w:asciiTheme="majorHAnsi" w:hAnsiTheme="majorHAnsi" w:cstheme="majorHAnsi"/>
          <w:sz w:val="24"/>
          <w:szCs w:val="24"/>
        </w:rPr>
        <w:t>proposed campaign to celebrate harvest and promote the 'Farm to Fork' journey.</w:t>
      </w:r>
      <w:r>
        <w:rPr>
          <w:rFonts w:asciiTheme="majorHAnsi" w:hAnsiTheme="majorHAnsi" w:cstheme="majorHAnsi"/>
          <w:sz w:val="24"/>
          <w:szCs w:val="24"/>
        </w:rPr>
        <w:t xml:space="preserve">  This would also enable the growth of people joining the network and pledging as well.</w:t>
      </w:r>
    </w:p>
    <w:p w14:paraId="7FE0443F" w14:textId="1139D6C1" w:rsidR="00BF1768" w:rsidRPr="00FA343B" w:rsidRDefault="00D57DD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First draft of </w:t>
      </w:r>
      <w:r w:rsidR="00D74127" w:rsidRPr="00FA343B">
        <w:rPr>
          <w:rFonts w:asciiTheme="majorHAnsi" w:hAnsiTheme="majorHAnsi" w:cstheme="majorHAnsi"/>
          <w:sz w:val="24"/>
          <w:szCs w:val="24"/>
        </w:rPr>
        <w:t>Campaign Elements: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81"/>
        <w:gridCol w:w="4981"/>
      </w:tblGrid>
      <w:tr w:rsidR="00BF1768" w:rsidRPr="00FA343B" w14:paraId="3786821F" w14:textId="77777777" w:rsidTr="00D57DDD">
        <w:tc>
          <w:tcPr>
            <w:tcW w:w="2500" w:type="pct"/>
          </w:tcPr>
          <w:p w14:paraId="59A72DC8" w14:textId="77777777" w:rsidR="00BF1768" w:rsidRPr="00D57DDD" w:rsidRDefault="00D741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57D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2500" w:type="pct"/>
          </w:tcPr>
          <w:p w14:paraId="7D942619" w14:textId="77777777" w:rsidR="00BF1768" w:rsidRPr="00D57DDD" w:rsidRDefault="00D741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57D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Description</w:t>
            </w:r>
          </w:p>
        </w:tc>
      </w:tr>
      <w:tr w:rsidR="00BF1768" w:rsidRPr="00FA343B" w14:paraId="5A7C2B98" w14:textId="77777777" w:rsidTr="00D57DDD">
        <w:tc>
          <w:tcPr>
            <w:tcW w:w="2500" w:type="pct"/>
          </w:tcPr>
          <w:p w14:paraId="3E3AAE9C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Overview</w:t>
            </w:r>
          </w:p>
        </w:tc>
        <w:tc>
          <w:tcPr>
            <w:tcW w:w="2500" w:type="pct"/>
          </w:tcPr>
          <w:p w14:paraId="6C497E38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Celebrate local food and community through autumn harvest activities.</w:t>
            </w:r>
          </w:p>
        </w:tc>
      </w:tr>
      <w:tr w:rsidR="00BF1768" w:rsidRPr="00FA343B" w14:paraId="59AE3D10" w14:textId="77777777" w:rsidTr="00D57DDD">
        <w:tc>
          <w:tcPr>
            <w:tcW w:w="2500" w:type="pct"/>
          </w:tcPr>
          <w:p w14:paraId="68A14CCB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Community Events</w:t>
            </w:r>
          </w:p>
        </w:tc>
        <w:tc>
          <w:tcPr>
            <w:tcW w:w="2500" w:type="pct"/>
          </w:tcPr>
          <w:p w14:paraId="0F0BFB24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Produce swaps, communal meals, recipe sharing, storytelling.</w:t>
            </w:r>
          </w:p>
        </w:tc>
      </w:tr>
      <w:tr w:rsidR="00BF1768" w:rsidRPr="00FA343B" w14:paraId="12C9B4FD" w14:textId="77777777" w:rsidTr="00D57DDD">
        <w:tc>
          <w:tcPr>
            <w:tcW w:w="2500" w:type="pct"/>
          </w:tcPr>
          <w:p w14:paraId="0C69765E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Social Media</w:t>
            </w:r>
            <w:proofErr w:type="gramEnd"/>
          </w:p>
        </w:tc>
        <w:tc>
          <w:tcPr>
            <w:tcW w:w="2500" w:type="pct"/>
          </w:tcPr>
          <w:p w14:paraId="44EEA8AC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Use shared channels and event trackers.</w:t>
            </w:r>
          </w:p>
        </w:tc>
      </w:tr>
      <w:tr w:rsidR="00BF1768" w:rsidRPr="00FA343B" w14:paraId="0D684F7E" w14:textId="77777777" w:rsidTr="00D57DDD">
        <w:tc>
          <w:tcPr>
            <w:tcW w:w="2500" w:type="pct"/>
          </w:tcPr>
          <w:p w14:paraId="5F3113F7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Education</w:t>
            </w:r>
          </w:p>
        </w:tc>
        <w:tc>
          <w:tcPr>
            <w:tcW w:w="2500" w:type="pct"/>
          </w:tcPr>
          <w:p w14:paraId="78D7E490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Workshops on cooking, seed saving, school activities.</w:t>
            </w:r>
          </w:p>
        </w:tc>
      </w:tr>
      <w:tr w:rsidR="00BF1768" w:rsidRPr="00FA343B" w14:paraId="20602C59" w14:textId="77777777" w:rsidTr="00D57DDD">
        <w:tc>
          <w:tcPr>
            <w:tcW w:w="2500" w:type="pct"/>
          </w:tcPr>
          <w:p w14:paraId="75BE4CE4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Resources</w:t>
            </w:r>
          </w:p>
        </w:tc>
        <w:tc>
          <w:tcPr>
            <w:tcW w:w="2500" w:type="pct"/>
          </w:tcPr>
          <w:p w14:paraId="2098C8E8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Templates, menus of ideas, partner guidance.</w:t>
            </w:r>
          </w:p>
        </w:tc>
      </w:tr>
      <w:tr w:rsidR="00BF1768" w:rsidRPr="00FA343B" w14:paraId="7FD80C73" w14:textId="77777777" w:rsidTr="00D57DDD">
        <w:tc>
          <w:tcPr>
            <w:tcW w:w="2500" w:type="pct"/>
          </w:tcPr>
          <w:p w14:paraId="2492116C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Health</w:t>
            </w:r>
          </w:p>
        </w:tc>
        <w:tc>
          <w:tcPr>
            <w:tcW w:w="2500" w:type="pct"/>
          </w:tcPr>
          <w:p w14:paraId="12B333D4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Promote mental and physical health benefits.</w:t>
            </w:r>
          </w:p>
        </w:tc>
      </w:tr>
    </w:tbl>
    <w:p w14:paraId="1E62A013" w14:textId="77777777" w:rsidR="00BF1768" w:rsidRPr="00D57DDD" w:rsidRDefault="00D7412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br/>
      </w:r>
      <w:r w:rsidRPr="00D57DDD">
        <w:rPr>
          <w:rFonts w:asciiTheme="majorHAnsi" w:hAnsiTheme="majorHAnsi" w:cstheme="majorHAnsi"/>
          <w:b/>
          <w:bCs/>
          <w:sz w:val="24"/>
          <w:szCs w:val="24"/>
        </w:rPr>
        <w:t>Planning Table: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93"/>
        <w:gridCol w:w="1993"/>
        <w:gridCol w:w="1992"/>
        <w:gridCol w:w="1992"/>
        <w:gridCol w:w="1992"/>
      </w:tblGrid>
      <w:tr w:rsidR="00BF1768" w:rsidRPr="00FA343B" w14:paraId="6D7E236B" w14:textId="77777777" w:rsidTr="00D57DDD">
        <w:tc>
          <w:tcPr>
            <w:tcW w:w="1000" w:type="pct"/>
          </w:tcPr>
          <w:p w14:paraId="48A3BBF7" w14:textId="77777777" w:rsidR="00BF1768" w:rsidRPr="00D57DDD" w:rsidRDefault="00D741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57D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Theme</w:t>
            </w:r>
          </w:p>
        </w:tc>
        <w:tc>
          <w:tcPr>
            <w:tcW w:w="1000" w:type="pct"/>
          </w:tcPr>
          <w:p w14:paraId="4C6EBC03" w14:textId="77777777" w:rsidR="00BF1768" w:rsidRPr="00D57DDD" w:rsidRDefault="00D741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57D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Focus Area</w:t>
            </w:r>
          </w:p>
        </w:tc>
        <w:tc>
          <w:tcPr>
            <w:tcW w:w="1000" w:type="pct"/>
          </w:tcPr>
          <w:p w14:paraId="4F2F8B4B" w14:textId="77777777" w:rsidR="00BF1768" w:rsidRPr="00D57DDD" w:rsidRDefault="00D741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57D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Example Activities</w:t>
            </w:r>
          </w:p>
        </w:tc>
        <w:tc>
          <w:tcPr>
            <w:tcW w:w="1000" w:type="pct"/>
          </w:tcPr>
          <w:p w14:paraId="6DFF8BAB" w14:textId="77777777" w:rsidR="00BF1768" w:rsidRPr="00D57DDD" w:rsidRDefault="00D741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57D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Partners</w:t>
            </w:r>
          </w:p>
        </w:tc>
        <w:tc>
          <w:tcPr>
            <w:tcW w:w="1000" w:type="pct"/>
          </w:tcPr>
          <w:p w14:paraId="7F9E0DA3" w14:textId="77777777" w:rsidR="00BF1768" w:rsidRPr="00D57DDD" w:rsidRDefault="00D741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57D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Timeline</w:t>
            </w:r>
          </w:p>
        </w:tc>
      </w:tr>
      <w:tr w:rsidR="00BF1768" w:rsidRPr="00FA343B" w14:paraId="0648A094" w14:textId="77777777" w:rsidTr="00D57DDD">
        <w:tc>
          <w:tcPr>
            <w:tcW w:w="1000" w:type="pct"/>
          </w:tcPr>
          <w:p w14:paraId="1B21ADCB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Education</w:t>
            </w:r>
          </w:p>
        </w:tc>
        <w:tc>
          <w:tcPr>
            <w:tcW w:w="1000" w:type="pct"/>
          </w:tcPr>
          <w:p w14:paraId="76150A34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Seasonal food knowledge</w:t>
            </w:r>
          </w:p>
        </w:tc>
        <w:tc>
          <w:tcPr>
            <w:tcW w:w="1000" w:type="pct"/>
          </w:tcPr>
          <w:p w14:paraId="20355558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School workshops, cooking classes</w:t>
            </w:r>
          </w:p>
        </w:tc>
        <w:tc>
          <w:tcPr>
            <w:tcW w:w="1000" w:type="pct"/>
          </w:tcPr>
          <w:p w14:paraId="3917CC8A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Schools, educators</w:t>
            </w:r>
          </w:p>
        </w:tc>
        <w:tc>
          <w:tcPr>
            <w:tcW w:w="1000" w:type="pct"/>
          </w:tcPr>
          <w:p w14:paraId="610E8D1E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Autumn</w:t>
            </w:r>
          </w:p>
        </w:tc>
      </w:tr>
      <w:tr w:rsidR="00BF1768" w:rsidRPr="00FA343B" w14:paraId="44907249" w14:textId="77777777" w:rsidTr="00D57DDD">
        <w:tc>
          <w:tcPr>
            <w:tcW w:w="1000" w:type="pct"/>
          </w:tcPr>
          <w:p w14:paraId="2B44F7BA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Sharing</w:t>
            </w:r>
          </w:p>
        </w:tc>
        <w:tc>
          <w:tcPr>
            <w:tcW w:w="1000" w:type="pct"/>
          </w:tcPr>
          <w:p w14:paraId="0FE0699F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Community generosity</w:t>
            </w:r>
          </w:p>
        </w:tc>
        <w:tc>
          <w:tcPr>
            <w:tcW w:w="1000" w:type="pct"/>
          </w:tcPr>
          <w:p w14:paraId="2F40C471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Produce swaps, recipe sharing</w:t>
            </w:r>
          </w:p>
        </w:tc>
        <w:tc>
          <w:tcPr>
            <w:tcW w:w="1000" w:type="pct"/>
          </w:tcPr>
          <w:p w14:paraId="62BCE80F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Community groups, councils</w:t>
            </w:r>
          </w:p>
        </w:tc>
        <w:tc>
          <w:tcPr>
            <w:tcW w:w="1000" w:type="pct"/>
          </w:tcPr>
          <w:p w14:paraId="041F6C75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Autumn</w:t>
            </w:r>
          </w:p>
        </w:tc>
      </w:tr>
      <w:tr w:rsidR="00BF1768" w:rsidRPr="00FA343B" w14:paraId="15676C85" w14:textId="77777777" w:rsidTr="00D57DDD">
        <w:tc>
          <w:tcPr>
            <w:tcW w:w="1000" w:type="pct"/>
          </w:tcPr>
          <w:p w14:paraId="747D33AE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Celebration</w:t>
            </w:r>
          </w:p>
        </w:tc>
        <w:tc>
          <w:tcPr>
            <w:tcW w:w="1000" w:type="pct"/>
          </w:tcPr>
          <w:p w14:paraId="0234A043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Festive gatherings</w:t>
            </w:r>
          </w:p>
        </w:tc>
        <w:tc>
          <w:tcPr>
            <w:tcW w:w="1000" w:type="pct"/>
          </w:tcPr>
          <w:p w14:paraId="37F4DC2B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Harvest festivals, communal meals</w:t>
            </w:r>
          </w:p>
        </w:tc>
        <w:tc>
          <w:tcPr>
            <w:tcW w:w="1000" w:type="pct"/>
          </w:tcPr>
          <w:p w14:paraId="47AF2F72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Parish councils, organisers</w:t>
            </w:r>
          </w:p>
        </w:tc>
        <w:tc>
          <w:tcPr>
            <w:tcW w:w="1000" w:type="pct"/>
          </w:tcPr>
          <w:p w14:paraId="26BC0062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Autumn</w:t>
            </w:r>
          </w:p>
        </w:tc>
      </w:tr>
      <w:tr w:rsidR="00BF1768" w:rsidRPr="00FA343B" w14:paraId="410688A9" w14:textId="77777777" w:rsidTr="00D57DDD">
        <w:tc>
          <w:tcPr>
            <w:tcW w:w="1000" w:type="pct"/>
          </w:tcPr>
          <w:p w14:paraId="3BBAF7A5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Inclusive Community</w:t>
            </w:r>
          </w:p>
        </w:tc>
        <w:tc>
          <w:tcPr>
            <w:tcW w:w="1000" w:type="pct"/>
          </w:tcPr>
          <w:p w14:paraId="0EBB39CE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Diverse participation</w:t>
            </w:r>
          </w:p>
        </w:tc>
        <w:tc>
          <w:tcPr>
            <w:tcW w:w="1000" w:type="pct"/>
          </w:tcPr>
          <w:p w14:paraId="3FA5448A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Multilingual materials, sensory-friendly events</w:t>
            </w:r>
          </w:p>
        </w:tc>
        <w:tc>
          <w:tcPr>
            <w:tcW w:w="1000" w:type="pct"/>
          </w:tcPr>
          <w:p w14:paraId="42433E85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Faith groups, advocates</w:t>
            </w:r>
          </w:p>
        </w:tc>
        <w:tc>
          <w:tcPr>
            <w:tcW w:w="1000" w:type="pct"/>
          </w:tcPr>
          <w:p w14:paraId="28C24CBC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Autumn</w:t>
            </w:r>
          </w:p>
        </w:tc>
      </w:tr>
      <w:tr w:rsidR="00BF1768" w:rsidRPr="00FA343B" w14:paraId="11D51927" w14:textId="77777777" w:rsidTr="00D57DDD">
        <w:tc>
          <w:tcPr>
            <w:tcW w:w="1000" w:type="pct"/>
          </w:tcPr>
          <w:p w14:paraId="32B5965C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Growing</w:t>
            </w:r>
          </w:p>
        </w:tc>
        <w:tc>
          <w:tcPr>
            <w:tcW w:w="1000" w:type="pct"/>
          </w:tcPr>
          <w:p w14:paraId="7B560E87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Local food production</w:t>
            </w:r>
          </w:p>
        </w:tc>
        <w:tc>
          <w:tcPr>
            <w:tcW w:w="1000" w:type="pct"/>
          </w:tcPr>
          <w:p w14:paraId="2F783958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Allotment planting, seed sharing</w:t>
            </w:r>
          </w:p>
        </w:tc>
        <w:tc>
          <w:tcPr>
            <w:tcW w:w="1000" w:type="pct"/>
          </w:tcPr>
          <w:p w14:paraId="323CB8D1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Garden clubs, schools</w:t>
            </w:r>
          </w:p>
        </w:tc>
        <w:tc>
          <w:tcPr>
            <w:tcW w:w="1000" w:type="pct"/>
          </w:tcPr>
          <w:p w14:paraId="5E8AE737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Spring–Autumn</w:t>
            </w:r>
          </w:p>
        </w:tc>
      </w:tr>
      <w:tr w:rsidR="00BF1768" w:rsidRPr="00FA343B" w14:paraId="112C9CC9" w14:textId="77777777" w:rsidTr="00D57DDD">
        <w:tc>
          <w:tcPr>
            <w:tcW w:w="1000" w:type="pct"/>
          </w:tcPr>
          <w:p w14:paraId="37329D6C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Cooking</w:t>
            </w:r>
          </w:p>
        </w:tc>
        <w:tc>
          <w:tcPr>
            <w:tcW w:w="1000" w:type="pct"/>
          </w:tcPr>
          <w:p w14:paraId="2BCE112D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Seasonal food skills</w:t>
            </w:r>
          </w:p>
        </w:tc>
        <w:tc>
          <w:tcPr>
            <w:tcW w:w="1000" w:type="pct"/>
          </w:tcPr>
          <w:p w14:paraId="1B75B621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Cooking demos, preservation workshops</w:t>
            </w:r>
          </w:p>
        </w:tc>
        <w:tc>
          <w:tcPr>
            <w:tcW w:w="1000" w:type="pct"/>
          </w:tcPr>
          <w:p w14:paraId="0DD8CE1B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Chefs, educators</w:t>
            </w:r>
          </w:p>
        </w:tc>
        <w:tc>
          <w:tcPr>
            <w:tcW w:w="1000" w:type="pct"/>
          </w:tcPr>
          <w:p w14:paraId="5167AB8A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Autumn</w:t>
            </w:r>
          </w:p>
        </w:tc>
      </w:tr>
      <w:tr w:rsidR="00BF1768" w:rsidRPr="00FA343B" w14:paraId="6C7CE1C2" w14:textId="77777777" w:rsidTr="00D57DDD">
        <w:tc>
          <w:tcPr>
            <w:tcW w:w="1000" w:type="pct"/>
          </w:tcPr>
          <w:p w14:paraId="778781B7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Heritage &amp; History</w:t>
            </w:r>
          </w:p>
        </w:tc>
        <w:tc>
          <w:tcPr>
            <w:tcW w:w="1000" w:type="pct"/>
          </w:tcPr>
          <w:p w14:paraId="24883A40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Food traditions</w:t>
            </w:r>
          </w:p>
        </w:tc>
        <w:tc>
          <w:tcPr>
            <w:tcW w:w="1000" w:type="pct"/>
          </w:tcPr>
          <w:p w14:paraId="192F6AF7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Oral histories, recipe showcases</w:t>
            </w:r>
          </w:p>
        </w:tc>
        <w:tc>
          <w:tcPr>
            <w:tcW w:w="1000" w:type="pct"/>
          </w:tcPr>
          <w:p w14:paraId="4B2744AB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Historians, elders</w:t>
            </w:r>
          </w:p>
        </w:tc>
        <w:tc>
          <w:tcPr>
            <w:tcW w:w="1000" w:type="pct"/>
          </w:tcPr>
          <w:p w14:paraId="3C824424" w14:textId="77777777" w:rsidR="00BF1768" w:rsidRPr="00FA343B" w:rsidRDefault="00D7412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A343B">
              <w:rPr>
                <w:rFonts w:asciiTheme="majorHAnsi" w:hAnsiTheme="majorHAnsi" w:cstheme="majorHAnsi"/>
                <w:sz w:val="24"/>
                <w:szCs w:val="24"/>
              </w:rPr>
              <w:t>Autumn</w:t>
            </w:r>
          </w:p>
        </w:tc>
      </w:tr>
    </w:tbl>
    <w:p w14:paraId="44E5026E" w14:textId="77777777" w:rsidR="00D57DDD" w:rsidRDefault="00D57DD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Participants of the network with ideas or comms experience to make this campaign a success are asked to join the Comms task and finish group to plan this campaign.  Anyone interested please email Matt Passchier by the </w:t>
      </w:r>
      <w:proofErr w:type="gramStart"/>
      <w:r>
        <w:rPr>
          <w:rFonts w:asciiTheme="majorHAnsi" w:hAnsiTheme="majorHAnsi" w:cstheme="majorHAnsi"/>
          <w:sz w:val="24"/>
          <w:szCs w:val="24"/>
        </w:rPr>
        <w:t>10</w:t>
      </w:r>
      <w:r w:rsidRPr="00D57DDD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November.</w:t>
      </w:r>
    </w:p>
    <w:p w14:paraId="68F7C920" w14:textId="77777777" w:rsidR="00D57DDD" w:rsidRDefault="00D57DD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Please also send any other ideas you have that we can work up into a campaign that we run from January to November with a variety of elements in it.</w:t>
      </w:r>
    </w:p>
    <w:p w14:paraId="0DEDB0A9" w14:textId="7C913053" w:rsidR="00BF1768" w:rsidRDefault="00D74127">
      <w:pPr>
        <w:rPr>
          <w:rFonts w:asciiTheme="majorHAnsi" w:hAnsiTheme="majorHAnsi" w:cstheme="majorHAnsi"/>
          <w:sz w:val="24"/>
          <w:szCs w:val="24"/>
        </w:rPr>
      </w:pPr>
      <w:r w:rsidRPr="00FA343B">
        <w:rPr>
          <w:rFonts w:asciiTheme="majorHAnsi" w:hAnsiTheme="majorHAnsi" w:cstheme="majorHAnsi"/>
          <w:sz w:val="24"/>
          <w:szCs w:val="24"/>
        </w:rPr>
        <w:br/>
      </w:r>
      <w:r w:rsidR="00D57DDD">
        <w:rPr>
          <w:rFonts w:asciiTheme="majorHAnsi" w:hAnsiTheme="majorHAnsi" w:cstheme="majorHAnsi"/>
          <w:sz w:val="24"/>
          <w:szCs w:val="24"/>
        </w:rPr>
        <w:t>The goal is to start the campaign in the new year.</w:t>
      </w:r>
    </w:p>
    <w:p w14:paraId="148C92E1" w14:textId="5022AE2C" w:rsidR="00D57DDD" w:rsidRDefault="00D57DDD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D57DDD">
        <w:rPr>
          <w:rFonts w:asciiTheme="majorHAnsi" w:hAnsiTheme="majorHAnsi" w:cstheme="majorHAnsi"/>
          <w:b/>
          <w:bCs/>
          <w:sz w:val="24"/>
          <w:szCs w:val="24"/>
        </w:rPr>
        <w:t>8. Dates of next meeting</w:t>
      </w:r>
    </w:p>
    <w:p w14:paraId="5FBF34BB" w14:textId="4BC1766B" w:rsidR="00D57DDD" w:rsidRDefault="00D57DDD" w:rsidP="00D57DDD">
      <w:pPr>
        <w:spacing w:after="0"/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n-GB"/>
        </w:rPr>
        <w:t>All Wednesdays / 10-12 noon</w:t>
      </w:r>
    </w:p>
    <w:p w14:paraId="6D78A656" w14:textId="66B09145" w:rsidR="00D57DDD" w:rsidRPr="00D57DDD" w:rsidRDefault="00D57DDD" w:rsidP="00D57DDD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  <w:lang w:val="en-GB"/>
        </w:rPr>
      </w:pPr>
      <w:r w:rsidRPr="00D57DDD">
        <w:rPr>
          <w:rFonts w:asciiTheme="majorHAnsi" w:hAnsiTheme="majorHAnsi" w:cstheme="majorHAnsi"/>
          <w:sz w:val="24"/>
          <w:szCs w:val="24"/>
          <w:lang w:val="en-GB"/>
        </w:rPr>
        <w:t>28</w:t>
      </w:r>
      <w:r w:rsidRPr="00D57DDD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th</w:t>
      </w:r>
      <w:r w:rsidRPr="00D57DDD">
        <w:rPr>
          <w:rFonts w:asciiTheme="majorHAnsi" w:hAnsiTheme="majorHAnsi" w:cstheme="majorHAnsi"/>
          <w:sz w:val="24"/>
          <w:szCs w:val="24"/>
          <w:lang w:val="en-GB"/>
        </w:rPr>
        <w:t xml:space="preserve"> January 10-12 at Northamptonshire Acre</w:t>
      </w:r>
    </w:p>
    <w:p w14:paraId="48921C8A" w14:textId="77777777" w:rsidR="00D57DDD" w:rsidRPr="00D57DDD" w:rsidRDefault="00D57DDD" w:rsidP="00D57DDD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  <w:lang w:val="en-GB"/>
        </w:rPr>
      </w:pPr>
      <w:r w:rsidRPr="00D57DDD">
        <w:rPr>
          <w:rFonts w:asciiTheme="majorHAnsi" w:hAnsiTheme="majorHAnsi" w:cstheme="majorHAnsi"/>
          <w:sz w:val="24"/>
          <w:szCs w:val="24"/>
          <w:lang w:val="en-GB"/>
        </w:rPr>
        <w:t>29</w:t>
      </w:r>
      <w:r w:rsidRPr="00D57DDD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th</w:t>
      </w:r>
      <w:r w:rsidRPr="00D57DDD">
        <w:rPr>
          <w:rFonts w:asciiTheme="majorHAnsi" w:hAnsiTheme="majorHAnsi" w:cstheme="majorHAnsi"/>
          <w:sz w:val="24"/>
          <w:szCs w:val="24"/>
          <w:lang w:val="en-GB"/>
        </w:rPr>
        <w:t xml:space="preserve"> April </w:t>
      </w:r>
    </w:p>
    <w:p w14:paraId="285DB82B" w14:textId="77777777" w:rsidR="00D57DDD" w:rsidRPr="00D57DDD" w:rsidRDefault="00D57DDD" w:rsidP="00D57DDD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sz w:val="24"/>
          <w:szCs w:val="24"/>
          <w:lang w:val="en-GB"/>
        </w:rPr>
      </w:pPr>
      <w:r w:rsidRPr="00D57DDD">
        <w:rPr>
          <w:rFonts w:asciiTheme="majorHAnsi" w:hAnsiTheme="majorHAnsi" w:cstheme="majorHAnsi"/>
          <w:sz w:val="24"/>
          <w:szCs w:val="24"/>
          <w:lang w:val="en-GB"/>
        </w:rPr>
        <w:t>16</w:t>
      </w:r>
      <w:r w:rsidRPr="00D57DDD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th</w:t>
      </w:r>
      <w:r w:rsidRPr="00D57DDD">
        <w:rPr>
          <w:rFonts w:asciiTheme="majorHAnsi" w:hAnsiTheme="majorHAnsi" w:cstheme="majorHAnsi"/>
          <w:sz w:val="24"/>
          <w:szCs w:val="24"/>
          <w:lang w:val="en-GB"/>
        </w:rPr>
        <w:t xml:space="preserve"> July</w:t>
      </w:r>
    </w:p>
    <w:p w14:paraId="2BD2B9E7" w14:textId="76CC73DF" w:rsidR="00D57DDD" w:rsidRPr="00D74127" w:rsidRDefault="00D57DDD" w:rsidP="00AA5AF6">
      <w:pPr>
        <w:pStyle w:val="ListParagraph"/>
        <w:numPr>
          <w:ilvl w:val="0"/>
          <w:numId w:val="16"/>
        </w:num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D74127">
        <w:rPr>
          <w:rFonts w:asciiTheme="majorHAnsi" w:hAnsiTheme="majorHAnsi" w:cstheme="majorHAnsi"/>
          <w:sz w:val="24"/>
          <w:szCs w:val="24"/>
          <w:lang w:val="en-GB"/>
        </w:rPr>
        <w:t>28</w:t>
      </w:r>
      <w:r w:rsidRPr="00D74127">
        <w:rPr>
          <w:rFonts w:asciiTheme="majorHAnsi" w:hAnsiTheme="majorHAnsi" w:cstheme="majorHAnsi"/>
          <w:sz w:val="24"/>
          <w:szCs w:val="24"/>
          <w:vertAlign w:val="superscript"/>
          <w:lang w:val="en-GB"/>
        </w:rPr>
        <w:t>th</w:t>
      </w:r>
      <w:r w:rsidRPr="00D74127">
        <w:rPr>
          <w:rFonts w:asciiTheme="majorHAnsi" w:hAnsiTheme="majorHAnsi" w:cstheme="majorHAnsi"/>
          <w:sz w:val="24"/>
          <w:szCs w:val="24"/>
          <w:lang w:val="en-GB"/>
        </w:rPr>
        <w:t xml:space="preserve"> October</w:t>
      </w:r>
    </w:p>
    <w:sectPr w:rsidR="00D57DDD" w:rsidRPr="00D74127" w:rsidSect="00FA343B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3E048C"/>
    <w:multiLevelType w:val="hybridMultilevel"/>
    <w:tmpl w:val="A8C2B3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707F2"/>
    <w:multiLevelType w:val="hybridMultilevel"/>
    <w:tmpl w:val="E65AA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50BF7"/>
    <w:multiLevelType w:val="hybridMultilevel"/>
    <w:tmpl w:val="5440A12A"/>
    <w:lvl w:ilvl="0" w:tplc="6EDED706">
      <w:numFmt w:val="bullet"/>
      <w:lvlText w:val="•"/>
      <w:lvlJc w:val="left"/>
      <w:pPr>
        <w:ind w:left="465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14141"/>
    <w:multiLevelType w:val="hybridMultilevel"/>
    <w:tmpl w:val="1EE8068A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6678699A"/>
    <w:multiLevelType w:val="hybridMultilevel"/>
    <w:tmpl w:val="B00EB380"/>
    <w:lvl w:ilvl="0" w:tplc="6EDED706">
      <w:numFmt w:val="bullet"/>
      <w:lvlText w:val="•"/>
      <w:lvlJc w:val="left"/>
      <w:pPr>
        <w:ind w:left="465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4" w15:restartNumberingAfterBreak="0">
    <w:nsid w:val="68C47694"/>
    <w:multiLevelType w:val="hybridMultilevel"/>
    <w:tmpl w:val="9C90B9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352D0B"/>
    <w:multiLevelType w:val="hybridMultilevel"/>
    <w:tmpl w:val="7CCAA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202701">
    <w:abstractNumId w:val="8"/>
  </w:num>
  <w:num w:numId="2" w16cid:durableId="1022323911">
    <w:abstractNumId w:val="6"/>
  </w:num>
  <w:num w:numId="3" w16cid:durableId="820921634">
    <w:abstractNumId w:val="5"/>
  </w:num>
  <w:num w:numId="4" w16cid:durableId="1915551909">
    <w:abstractNumId w:val="4"/>
  </w:num>
  <w:num w:numId="5" w16cid:durableId="414060588">
    <w:abstractNumId w:val="7"/>
  </w:num>
  <w:num w:numId="6" w16cid:durableId="627246652">
    <w:abstractNumId w:val="3"/>
  </w:num>
  <w:num w:numId="7" w16cid:durableId="1303389443">
    <w:abstractNumId w:val="2"/>
  </w:num>
  <w:num w:numId="8" w16cid:durableId="640421129">
    <w:abstractNumId w:val="1"/>
  </w:num>
  <w:num w:numId="9" w16cid:durableId="1873640765">
    <w:abstractNumId w:val="0"/>
  </w:num>
  <w:num w:numId="10" w16cid:durableId="4721199">
    <w:abstractNumId w:val="9"/>
  </w:num>
  <w:num w:numId="11" w16cid:durableId="150487278">
    <w:abstractNumId w:val="10"/>
  </w:num>
  <w:num w:numId="12" w16cid:durableId="158932425">
    <w:abstractNumId w:val="14"/>
  </w:num>
  <w:num w:numId="13" w16cid:durableId="427583136">
    <w:abstractNumId w:val="12"/>
  </w:num>
  <w:num w:numId="14" w16cid:durableId="116414100">
    <w:abstractNumId w:val="13"/>
  </w:num>
  <w:num w:numId="15" w16cid:durableId="864293693">
    <w:abstractNumId w:val="11"/>
  </w:num>
  <w:num w:numId="16" w16cid:durableId="19721998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16DD"/>
    <w:rsid w:val="0029639D"/>
    <w:rsid w:val="00326F90"/>
    <w:rsid w:val="003B19AE"/>
    <w:rsid w:val="00703C58"/>
    <w:rsid w:val="009E58F7"/>
    <w:rsid w:val="00AA1D8D"/>
    <w:rsid w:val="00B47730"/>
    <w:rsid w:val="00BF1768"/>
    <w:rsid w:val="00CB0664"/>
    <w:rsid w:val="00D57DDD"/>
    <w:rsid w:val="00D74127"/>
    <w:rsid w:val="00E63F3F"/>
    <w:rsid w:val="00FA34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F9E332"/>
  <w14:defaultImageDpi w14:val="300"/>
  <w15:docId w15:val="{48FF980B-8203-4B7A-BE53-679F4216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544c571-fe10-4c4a-85ce-c2860ec41c92" xsi:nil="true"/>
    <Notes xmlns="f544c571-fe10-4c4a-85ce-c2860ec41c92" xsi:nil="true"/>
    <lcf76f155ced4ddcb4097134ff3c332f xmlns="f544c571-fe10-4c4a-85ce-c2860ec41c92">
      <Terms xmlns="http://schemas.microsoft.com/office/infopath/2007/PartnerControls"/>
    </lcf76f155ced4ddcb4097134ff3c332f>
    <TaxCatchAll xmlns="09738965-8df3-467b-84a2-9d78fd3a2e2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68125778BF694CAB8A3D08115EB56E" ma:contentTypeVersion="19" ma:contentTypeDescription="Create a new document." ma:contentTypeScope="" ma:versionID="3eee4e23865feae50ab99888c840dd03">
  <xsd:schema xmlns:xsd="http://www.w3.org/2001/XMLSchema" xmlns:xs="http://www.w3.org/2001/XMLSchema" xmlns:p="http://schemas.microsoft.com/office/2006/metadata/properties" xmlns:ns2="f544c571-fe10-4c4a-85ce-c2860ec41c92" xmlns:ns3="09738965-8df3-467b-84a2-9d78fd3a2e2b" targetNamespace="http://schemas.microsoft.com/office/2006/metadata/properties" ma:root="true" ma:fieldsID="353c2273fb57c47db6dc74a017b141d6" ns2:_="" ns3:_="">
    <xsd:import namespace="f544c571-fe10-4c4a-85ce-c2860ec41c92"/>
    <xsd:import namespace="09738965-8df3-467b-84a2-9d78fd3a2e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4c571-fe10-4c4a-85ce-c2860ec41c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9f0a35-525e-477e-9923-e3b749442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3" nillable="true" ma:displayName="Notes" ma:description="Description of files" ma:format="Dropdown" ma:internalName="Notes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38965-8df3-467b-84a2-9d78fd3a2e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2229c-86b4-460f-aba1-631d1f86fd3a}" ma:internalName="TaxCatchAll" ma:showField="CatchAllData" ma:web="09738965-8df3-467b-84a2-9d78fd3a2e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997B09-BC0D-45C0-8EB3-6CAB80F46EFA}">
  <ds:schemaRefs>
    <ds:schemaRef ds:uri="http://schemas.microsoft.com/office/2006/metadata/properties"/>
    <ds:schemaRef ds:uri="http://schemas.microsoft.com/office/infopath/2007/PartnerControls"/>
    <ds:schemaRef ds:uri="f544c571-fe10-4c4a-85ce-c2860ec41c92"/>
    <ds:schemaRef ds:uri="09738965-8df3-467b-84a2-9d78fd3a2e2b"/>
  </ds:schemaRefs>
</ds:datastoreItem>
</file>

<file path=customXml/itemProps3.xml><?xml version="1.0" encoding="utf-8"?>
<ds:datastoreItem xmlns:ds="http://schemas.openxmlformats.org/officeDocument/2006/customXml" ds:itemID="{CEF0461C-A38C-45D0-96E0-31AABC395F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46A285-05C7-4D86-B37F-7F6D1634B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4c571-fe10-4c4a-85ce-c2860ec41c92"/>
    <ds:schemaRef ds:uri="09738965-8df3-467b-84a2-9d78fd3a2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703</Words>
  <Characters>4153</Characters>
  <Application>Microsoft Office Word</Application>
  <DocSecurity>0</DocSecurity>
  <Lines>162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NHCOFFICE2</cp:lastModifiedBy>
  <cp:revision>3</cp:revision>
  <dcterms:created xsi:type="dcterms:W3CDTF">2025-10-23T11:41:00Z</dcterms:created>
  <dcterms:modified xsi:type="dcterms:W3CDTF">2025-10-23T12:10:00Z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0x0101003B68125778BF694CAB8A3D08115EB56E</vt:lpwstr>
  </property>
</Properties>
</file>